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341" w:rsidRDefault="006E4A48" w:rsidP="008B6341">
      <w:pPr>
        <w:pStyle w:val="IIEDsubheading1"/>
      </w:pPr>
      <w:r>
        <w:t>9th</w:t>
      </w:r>
      <w:r w:rsidR="008B6341" w:rsidRPr="00BB7700">
        <w:t xml:space="preserve"> International Conference </w:t>
      </w:r>
      <w:r w:rsidR="008B6341">
        <w:t>o</w:t>
      </w:r>
      <w:r w:rsidR="008B6341" w:rsidRPr="00BB7700">
        <w:t xml:space="preserve">n </w:t>
      </w:r>
      <w:r w:rsidR="008B6341">
        <w:br/>
      </w:r>
      <w:r w:rsidR="008B6341" w:rsidRPr="00BB7700">
        <w:t>Community-Based Adaptation</w:t>
      </w:r>
    </w:p>
    <w:p w:rsidR="008B6341" w:rsidRPr="00BB7700" w:rsidRDefault="008B6341" w:rsidP="008B6341">
      <w:pPr>
        <w:pStyle w:val="IIEDsubheading2"/>
      </w:pPr>
      <w:r>
        <w:t>Measuring and enhancing</w:t>
      </w:r>
      <w:r w:rsidRPr="00BB7700">
        <w:t xml:space="preserve"> </w:t>
      </w:r>
      <w:r>
        <w:t>effective a</w:t>
      </w:r>
      <w:r w:rsidRPr="00BB7700">
        <w:t>daptation</w:t>
      </w:r>
      <w:r>
        <w:t xml:space="preserve"> </w:t>
      </w:r>
    </w:p>
    <w:p w:rsidR="008B6341" w:rsidRPr="00BB7700" w:rsidRDefault="008B6341" w:rsidP="008B6341">
      <w:pPr>
        <w:spacing w:after="0" w:line="240" w:lineRule="auto"/>
        <w:rPr>
          <w:rFonts w:cstheme="minorHAnsi"/>
          <w:b/>
          <w:sz w:val="20"/>
          <w:szCs w:val="20"/>
        </w:rPr>
      </w:pPr>
      <w:r>
        <w:rPr>
          <w:rFonts w:cstheme="minorHAnsi"/>
          <w:b/>
          <w:sz w:val="20"/>
          <w:szCs w:val="20"/>
        </w:rPr>
        <w:t>Safari Park Hotel, Nairobi, Kenya</w:t>
      </w:r>
    </w:p>
    <w:p w:rsidR="008B6341" w:rsidRDefault="00BC4F6B" w:rsidP="008B6341">
      <w:pPr>
        <w:spacing w:after="0" w:line="240" w:lineRule="auto"/>
        <w:rPr>
          <w:rFonts w:cstheme="minorHAnsi"/>
          <w:b/>
          <w:sz w:val="20"/>
          <w:szCs w:val="20"/>
        </w:rPr>
      </w:pPr>
      <w:r>
        <w:rPr>
          <w:rFonts w:cstheme="minorHAnsi"/>
          <w:b/>
          <w:sz w:val="20"/>
          <w:szCs w:val="20"/>
        </w:rPr>
        <w:t>27</w:t>
      </w:r>
      <w:r w:rsidR="008B6341">
        <w:rPr>
          <w:rFonts w:cstheme="minorHAnsi"/>
          <w:b/>
          <w:sz w:val="20"/>
          <w:szCs w:val="20"/>
        </w:rPr>
        <w:t>-30th April 2015</w:t>
      </w:r>
    </w:p>
    <w:p w:rsidR="00BC4F6B" w:rsidRDefault="00BC4F6B" w:rsidP="008B6341">
      <w:pPr>
        <w:spacing w:after="0" w:line="240" w:lineRule="auto"/>
        <w:rPr>
          <w:rFonts w:cstheme="minorHAnsi"/>
          <w:b/>
          <w:sz w:val="20"/>
          <w:szCs w:val="20"/>
        </w:rPr>
      </w:pPr>
    </w:p>
    <w:p w:rsidR="00BC4F6B" w:rsidRDefault="00BC4F6B" w:rsidP="008B6341">
      <w:pPr>
        <w:spacing w:after="0" w:line="240" w:lineRule="auto"/>
        <w:rPr>
          <w:rFonts w:cstheme="minorHAnsi"/>
          <w:b/>
          <w:sz w:val="20"/>
          <w:szCs w:val="20"/>
        </w:rPr>
      </w:pPr>
      <w:r>
        <w:rPr>
          <w:rFonts w:cstheme="minorHAnsi"/>
          <w:b/>
          <w:sz w:val="20"/>
          <w:szCs w:val="20"/>
        </w:rPr>
        <w:t>Programme Summary</w:t>
      </w:r>
    </w:p>
    <w:p w:rsidR="008B6341" w:rsidRPr="00BB7700" w:rsidRDefault="008B6341" w:rsidP="008B6341">
      <w:pPr>
        <w:spacing w:after="0" w:line="240" w:lineRule="auto"/>
        <w:rPr>
          <w:rFonts w:cstheme="minorHAnsi"/>
          <w:sz w:val="20"/>
          <w:szCs w:val="20"/>
          <w:lang w:val="fr-FR"/>
        </w:rPr>
      </w:pPr>
    </w:p>
    <w:p w:rsidR="008B6341" w:rsidRPr="00BB7700" w:rsidRDefault="008B6341" w:rsidP="008B6341">
      <w:pPr>
        <w:spacing w:after="0" w:line="240" w:lineRule="auto"/>
        <w:rPr>
          <w:rFonts w:cstheme="minorHAnsi"/>
          <w:b/>
          <w:sz w:val="20"/>
          <w:szCs w:val="20"/>
        </w:rPr>
      </w:pPr>
    </w:p>
    <w:tbl>
      <w:tblPr>
        <w:tblStyle w:val="IIEDtable"/>
        <w:tblW w:w="9209" w:type="dxa"/>
        <w:tblCellMar>
          <w:top w:w="57" w:type="dxa"/>
          <w:left w:w="0" w:type="dxa"/>
          <w:bottom w:w="85" w:type="dxa"/>
        </w:tblCellMar>
        <w:tblLook w:val="01E0" w:firstRow="1" w:lastRow="1" w:firstColumn="1" w:lastColumn="1" w:noHBand="0" w:noVBand="0"/>
      </w:tblPr>
      <w:tblGrid>
        <w:gridCol w:w="1220"/>
        <w:gridCol w:w="1933"/>
        <w:gridCol w:w="6056"/>
      </w:tblGrid>
      <w:tr w:rsidR="00BC4F6B" w:rsidRPr="00BB7700" w:rsidTr="008B3E56">
        <w:tc>
          <w:tcPr>
            <w:tcW w:w="1220" w:type="dxa"/>
            <w:vMerge w:val="restart"/>
          </w:tcPr>
          <w:p w:rsidR="00BC4F6B" w:rsidRPr="00BB7700" w:rsidRDefault="00BC4F6B" w:rsidP="00BC4F6B">
            <w:pPr>
              <w:rPr>
                <w:rFonts w:cstheme="minorHAnsi"/>
                <w:b/>
                <w:szCs w:val="20"/>
              </w:rPr>
            </w:pPr>
            <w:r w:rsidRPr="00BB7700">
              <w:rPr>
                <w:rFonts w:cstheme="minorHAnsi"/>
                <w:b/>
                <w:szCs w:val="20"/>
              </w:rPr>
              <w:t>27</w:t>
            </w:r>
            <w:r w:rsidRPr="00BB7700">
              <w:rPr>
                <w:rFonts w:cstheme="minorHAnsi"/>
                <w:b/>
                <w:szCs w:val="20"/>
                <w:vertAlign w:val="superscript"/>
              </w:rPr>
              <w:t>th</w:t>
            </w:r>
            <w:r w:rsidRPr="00BB7700">
              <w:rPr>
                <w:rFonts w:cstheme="minorHAnsi"/>
                <w:b/>
                <w:szCs w:val="20"/>
              </w:rPr>
              <w:t xml:space="preserve"> April</w:t>
            </w:r>
          </w:p>
        </w:tc>
        <w:tc>
          <w:tcPr>
            <w:tcW w:w="1933" w:type="dxa"/>
          </w:tcPr>
          <w:p w:rsidR="00BC4F6B" w:rsidRDefault="00BC4F6B" w:rsidP="00BC4F6B">
            <w:pPr>
              <w:rPr>
                <w:rFonts w:cstheme="minorHAnsi"/>
                <w:szCs w:val="20"/>
              </w:rPr>
            </w:pPr>
            <w:r>
              <w:rPr>
                <w:rFonts w:cstheme="minorHAnsi"/>
                <w:szCs w:val="20"/>
              </w:rPr>
              <w:t>08:00</w:t>
            </w:r>
            <w:r w:rsidR="004675E9">
              <w:rPr>
                <w:rFonts w:cstheme="minorHAnsi"/>
                <w:szCs w:val="20"/>
              </w:rPr>
              <w:t>am</w:t>
            </w:r>
          </w:p>
        </w:tc>
        <w:tc>
          <w:tcPr>
            <w:tcW w:w="6056" w:type="dxa"/>
          </w:tcPr>
          <w:p w:rsidR="00BC4F6B" w:rsidRPr="006866E9" w:rsidRDefault="00BC4F6B" w:rsidP="007F6997">
            <w:pPr>
              <w:rPr>
                <w:rFonts w:cstheme="minorHAnsi"/>
                <w:color w:val="0000FF"/>
                <w:szCs w:val="20"/>
              </w:rPr>
            </w:pPr>
            <w:r w:rsidRPr="006866E9">
              <w:rPr>
                <w:rFonts w:cstheme="minorHAnsi"/>
                <w:color w:val="000000" w:themeColor="text1"/>
                <w:szCs w:val="20"/>
              </w:rPr>
              <w:t xml:space="preserve">Guests register </w:t>
            </w:r>
            <w:r>
              <w:rPr>
                <w:rFonts w:cstheme="minorHAnsi"/>
                <w:color w:val="000000" w:themeColor="text1"/>
                <w:szCs w:val="20"/>
              </w:rPr>
              <w:t>(if they haven’t done so on the 26</w:t>
            </w:r>
            <w:r w:rsidRPr="003A7CFD">
              <w:rPr>
                <w:rFonts w:cstheme="minorHAnsi"/>
                <w:color w:val="000000" w:themeColor="text1"/>
                <w:szCs w:val="20"/>
                <w:vertAlign w:val="superscript"/>
              </w:rPr>
              <w:t>th</w:t>
            </w:r>
            <w:r>
              <w:rPr>
                <w:rFonts w:cstheme="minorHAnsi"/>
                <w:color w:val="000000" w:themeColor="text1"/>
                <w:szCs w:val="20"/>
              </w:rPr>
              <w:t xml:space="preserve">) </w:t>
            </w:r>
            <w:r w:rsidRPr="006866E9">
              <w:rPr>
                <w:rFonts w:cstheme="minorHAnsi"/>
                <w:color w:val="000000" w:themeColor="text1"/>
                <w:szCs w:val="20"/>
              </w:rPr>
              <w:t>and take their seats</w:t>
            </w:r>
            <w:r>
              <w:rPr>
                <w:rFonts w:cstheme="minorHAnsi"/>
                <w:color w:val="000000" w:themeColor="text1"/>
                <w:szCs w:val="20"/>
              </w:rPr>
              <w:t xml:space="preserve"> no later than by 09:00.</w:t>
            </w:r>
            <w:r w:rsidR="004675E9">
              <w:rPr>
                <w:rFonts w:cstheme="minorHAnsi"/>
                <w:color w:val="000000" w:themeColor="text1"/>
                <w:szCs w:val="20"/>
              </w:rPr>
              <w:t xml:space="preserve"> </w:t>
            </w:r>
          </w:p>
        </w:tc>
      </w:tr>
      <w:tr w:rsidR="00BC4F6B" w:rsidRPr="00BB7700" w:rsidTr="008B3E56">
        <w:tc>
          <w:tcPr>
            <w:tcW w:w="1220" w:type="dxa"/>
            <w:vMerge/>
          </w:tcPr>
          <w:p w:rsidR="00BC4F6B" w:rsidRPr="00BB7700" w:rsidRDefault="00BC4F6B" w:rsidP="00BC4F6B">
            <w:pPr>
              <w:rPr>
                <w:rFonts w:cstheme="minorHAnsi"/>
                <w:b/>
                <w:szCs w:val="20"/>
              </w:rPr>
            </w:pPr>
          </w:p>
        </w:tc>
        <w:tc>
          <w:tcPr>
            <w:tcW w:w="1933" w:type="dxa"/>
          </w:tcPr>
          <w:p w:rsidR="00BC4F6B" w:rsidRPr="00BB7700" w:rsidRDefault="00BC4F6B" w:rsidP="00BC4F6B">
            <w:pPr>
              <w:rPr>
                <w:rFonts w:cstheme="minorHAnsi"/>
                <w:szCs w:val="20"/>
              </w:rPr>
            </w:pPr>
            <w:r>
              <w:rPr>
                <w:rFonts w:cstheme="minorHAnsi"/>
                <w:szCs w:val="20"/>
              </w:rPr>
              <w:t>09.0</w:t>
            </w:r>
            <w:r w:rsidRPr="00BB7700">
              <w:rPr>
                <w:rFonts w:cstheme="minorHAnsi"/>
                <w:szCs w:val="20"/>
              </w:rPr>
              <w:t>0am – 1</w:t>
            </w:r>
            <w:r>
              <w:rPr>
                <w:rFonts w:cstheme="minorHAnsi"/>
                <w:szCs w:val="20"/>
              </w:rPr>
              <w:t>1.0</w:t>
            </w:r>
            <w:r w:rsidRPr="00BB7700">
              <w:rPr>
                <w:rFonts w:cstheme="minorHAnsi"/>
                <w:szCs w:val="20"/>
              </w:rPr>
              <w:t>0am</w:t>
            </w:r>
          </w:p>
          <w:p w:rsidR="00BC4F6B" w:rsidRPr="00BB7700" w:rsidRDefault="00BC4F6B" w:rsidP="00BC4F6B">
            <w:pPr>
              <w:rPr>
                <w:rFonts w:cstheme="minorHAnsi"/>
                <w:szCs w:val="20"/>
              </w:rPr>
            </w:pPr>
          </w:p>
        </w:tc>
        <w:tc>
          <w:tcPr>
            <w:tcW w:w="6056" w:type="dxa"/>
          </w:tcPr>
          <w:p w:rsidR="00BC4F6B" w:rsidRPr="00BC4F6B" w:rsidRDefault="00BC4F6B" w:rsidP="00BC4F6B">
            <w:pPr>
              <w:rPr>
                <w:rFonts w:cstheme="minorHAnsi"/>
                <w:b/>
                <w:szCs w:val="20"/>
              </w:rPr>
            </w:pPr>
            <w:r w:rsidRPr="008B6341">
              <w:rPr>
                <w:rFonts w:cstheme="minorHAnsi"/>
                <w:b/>
                <w:color w:val="00B27A" w:themeColor="text2"/>
                <w:szCs w:val="20"/>
              </w:rPr>
              <w:t>Inaugural Plenary session 1: Conference Opening and Welcome Speeches</w:t>
            </w:r>
            <w:r>
              <w:rPr>
                <w:rFonts w:cstheme="minorHAnsi"/>
                <w:b/>
                <w:color w:val="00B27A" w:themeColor="text2"/>
                <w:szCs w:val="20"/>
              </w:rPr>
              <w:t xml:space="preserve"> </w:t>
            </w:r>
            <w:r w:rsidRPr="002422FB">
              <w:rPr>
                <w:rFonts w:cstheme="minorHAnsi"/>
                <w:b/>
                <w:szCs w:val="20"/>
              </w:rPr>
              <w:t xml:space="preserve">Room: </w:t>
            </w:r>
            <w:proofErr w:type="spellStart"/>
            <w:r>
              <w:rPr>
                <w:rFonts w:cstheme="minorHAnsi"/>
                <w:b/>
                <w:szCs w:val="20"/>
              </w:rPr>
              <w:t>Jambo</w:t>
            </w:r>
            <w:proofErr w:type="spellEnd"/>
          </w:p>
        </w:tc>
      </w:tr>
      <w:tr w:rsidR="00BC4F6B" w:rsidRPr="00BB7700" w:rsidTr="008B3E56">
        <w:tc>
          <w:tcPr>
            <w:tcW w:w="1220" w:type="dxa"/>
            <w:vMerge/>
          </w:tcPr>
          <w:p w:rsidR="00BC4F6B" w:rsidRPr="00BB7700" w:rsidRDefault="00BC4F6B" w:rsidP="00BC4F6B">
            <w:pPr>
              <w:rPr>
                <w:rFonts w:cstheme="minorHAnsi"/>
                <w:b/>
                <w:szCs w:val="20"/>
              </w:rPr>
            </w:pPr>
          </w:p>
        </w:tc>
        <w:tc>
          <w:tcPr>
            <w:tcW w:w="1933" w:type="dxa"/>
          </w:tcPr>
          <w:p w:rsidR="00BC4F6B" w:rsidRPr="00BB7700" w:rsidRDefault="00BC4F6B" w:rsidP="00BC4F6B">
            <w:pPr>
              <w:rPr>
                <w:rFonts w:cstheme="minorHAnsi"/>
                <w:szCs w:val="20"/>
              </w:rPr>
            </w:pPr>
            <w:r w:rsidRPr="00BB7700">
              <w:rPr>
                <w:rFonts w:cstheme="minorHAnsi"/>
                <w:szCs w:val="20"/>
              </w:rPr>
              <w:t>1</w:t>
            </w:r>
            <w:r>
              <w:rPr>
                <w:rFonts w:cstheme="minorHAnsi"/>
                <w:szCs w:val="20"/>
              </w:rPr>
              <w:t>1.0</w:t>
            </w:r>
            <w:r w:rsidRPr="00BB7700">
              <w:rPr>
                <w:rFonts w:cstheme="minorHAnsi"/>
                <w:szCs w:val="20"/>
              </w:rPr>
              <w:t>0</w:t>
            </w:r>
            <w:r>
              <w:rPr>
                <w:rFonts w:cstheme="minorHAnsi"/>
                <w:szCs w:val="20"/>
              </w:rPr>
              <w:t>am – 11.30</w:t>
            </w:r>
            <w:r w:rsidRPr="00BB7700">
              <w:rPr>
                <w:rFonts w:cstheme="minorHAnsi"/>
                <w:szCs w:val="20"/>
              </w:rPr>
              <w:t>am</w:t>
            </w:r>
          </w:p>
        </w:tc>
        <w:tc>
          <w:tcPr>
            <w:tcW w:w="6056" w:type="dxa"/>
          </w:tcPr>
          <w:p w:rsidR="00BC4F6B" w:rsidRPr="00BB7700" w:rsidRDefault="00BC4F6B" w:rsidP="00BC4F6B">
            <w:pPr>
              <w:rPr>
                <w:rFonts w:cstheme="minorHAnsi"/>
                <w:szCs w:val="20"/>
              </w:rPr>
            </w:pPr>
            <w:r w:rsidRPr="00BB7700">
              <w:rPr>
                <w:rFonts w:cstheme="minorHAnsi"/>
                <w:szCs w:val="20"/>
              </w:rPr>
              <w:t>Tea break</w:t>
            </w:r>
          </w:p>
        </w:tc>
      </w:tr>
      <w:tr w:rsidR="00BC4F6B" w:rsidRPr="00BB7700" w:rsidTr="008B3E56">
        <w:tc>
          <w:tcPr>
            <w:tcW w:w="1220" w:type="dxa"/>
            <w:vMerge/>
          </w:tcPr>
          <w:p w:rsidR="00BC4F6B" w:rsidRPr="00BB7700" w:rsidRDefault="00BC4F6B" w:rsidP="00BC4F6B">
            <w:pPr>
              <w:rPr>
                <w:rFonts w:cstheme="minorHAnsi"/>
                <w:b/>
                <w:szCs w:val="20"/>
              </w:rPr>
            </w:pPr>
          </w:p>
        </w:tc>
        <w:tc>
          <w:tcPr>
            <w:tcW w:w="1933" w:type="dxa"/>
          </w:tcPr>
          <w:p w:rsidR="00BC4F6B" w:rsidRPr="00BB7700" w:rsidRDefault="00BC4F6B" w:rsidP="00BC4F6B">
            <w:pPr>
              <w:rPr>
                <w:rFonts w:cstheme="minorHAnsi"/>
                <w:szCs w:val="20"/>
              </w:rPr>
            </w:pPr>
            <w:r>
              <w:rPr>
                <w:rFonts w:cstheme="minorHAnsi"/>
                <w:szCs w:val="20"/>
              </w:rPr>
              <w:t>11.30</w:t>
            </w:r>
            <w:r w:rsidRPr="00BB7700">
              <w:rPr>
                <w:rFonts w:cstheme="minorHAnsi"/>
                <w:szCs w:val="20"/>
              </w:rPr>
              <w:t>am – 1</w:t>
            </w:r>
            <w:r>
              <w:rPr>
                <w:rFonts w:cstheme="minorHAnsi"/>
                <w:szCs w:val="20"/>
              </w:rPr>
              <w:t>.00</w:t>
            </w:r>
            <w:r w:rsidRPr="00BB7700">
              <w:rPr>
                <w:rFonts w:cstheme="minorHAnsi"/>
                <w:szCs w:val="20"/>
              </w:rPr>
              <w:t>pm</w:t>
            </w:r>
          </w:p>
          <w:p w:rsidR="00BC4F6B" w:rsidRPr="00BB7700" w:rsidRDefault="00BC4F6B" w:rsidP="00BC4F6B">
            <w:pPr>
              <w:rPr>
                <w:rFonts w:cstheme="minorHAnsi"/>
                <w:szCs w:val="20"/>
              </w:rPr>
            </w:pPr>
          </w:p>
        </w:tc>
        <w:tc>
          <w:tcPr>
            <w:tcW w:w="6056" w:type="dxa"/>
          </w:tcPr>
          <w:p w:rsidR="00BC4F6B" w:rsidRPr="00BC4F6B" w:rsidRDefault="00BC4F6B" w:rsidP="00BC4F6B">
            <w:pPr>
              <w:rPr>
                <w:rFonts w:cstheme="minorHAnsi"/>
                <w:b/>
                <w:szCs w:val="20"/>
              </w:rPr>
            </w:pPr>
            <w:r w:rsidRPr="008B6341">
              <w:rPr>
                <w:rFonts w:cstheme="minorHAnsi"/>
                <w:b/>
                <w:color w:val="00B27A" w:themeColor="text2"/>
                <w:szCs w:val="20"/>
              </w:rPr>
              <w:t>Plenary session 2: Measuring, linking and learning about adaptation effectiveness across scales: from communities to sub-national, national and global frameworks</w:t>
            </w:r>
            <w:r>
              <w:rPr>
                <w:rFonts w:cstheme="minorHAnsi"/>
                <w:b/>
                <w:color w:val="00B27A" w:themeColor="text2"/>
                <w:szCs w:val="20"/>
              </w:rPr>
              <w:t xml:space="preserve"> </w:t>
            </w:r>
            <w:r w:rsidRPr="002422FB">
              <w:rPr>
                <w:rFonts w:cstheme="minorHAnsi"/>
                <w:b/>
                <w:szCs w:val="20"/>
              </w:rPr>
              <w:t xml:space="preserve">Room: </w:t>
            </w:r>
            <w:proofErr w:type="spellStart"/>
            <w:r>
              <w:rPr>
                <w:rFonts w:cstheme="minorHAnsi"/>
                <w:b/>
                <w:szCs w:val="20"/>
              </w:rPr>
              <w:t>Jambo</w:t>
            </w:r>
            <w:proofErr w:type="spellEnd"/>
            <w:r w:rsidRPr="00BC4F6B">
              <w:rPr>
                <w:rFonts w:cstheme="minorHAnsi"/>
                <w:szCs w:val="20"/>
              </w:rPr>
              <w:t xml:space="preserve"> </w:t>
            </w:r>
          </w:p>
        </w:tc>
      </w:tr>
      <w:tr w:rsidR="00BC4F6B" w:rsidRPr="00BB7700" w:rsidTr="008B3E56">
        <w:tc>
          <w:tcPr>
            <w:tcW w:w="1220" w:type="dxa"/>
            <w:vMerge/>
          </w:tcPr>
          <w:p w:rsidR="00BC4F6B" w:rsidRPr="00BB7700" w:rsidRDefault="00BC4F6B" w:rsidP="00BC4F6B">
            <w:pPr>
              <w:rPr>
                <w:rFonts w:cstheme="minorHAnsi"/>
                <w:b/>
                <w:szCs w:val="20"/>
              </w:rPr>
            </w:pPr>
          </w:p>
        </w:tc>
        <w:tc>
          <w:tcPr>
            <w:tcW w:w="1933" w:type="dxa"/>
          </w:tcPr>
          <w:p w:rsidR="00BC4F6B" w:rsidRPr="00BB7700" w:rsidRDefault="00BC4F6B" w:rsidP="00BC4F6B">
            <w:pPr>
              <w:rPr>
                <w:rFonts w:cstheme="minorHAnsi"/>
                <w:szCs w:val="20"/>
              </w:rPr>
            </w:pPr>
            <w:r>
              <w:rPr>
                <w:rFonts w:cstheme="minorHAnsi"/>
                <w:szCs w:val="20"/>
              </w:rPr>
              <w:t>1.00</w:t>
            </w:r>
            <w:r w:rsidRPr="00BB7700">
              <w:rPr>
                <w:rFonts w:cstheme="minorHAnsi"/>
                <w:szCs w:val="20"/>
              </w:rPr>
              <w:t xml:space="preserve">pm – </w:t>
            </w:r>
            <w:r>
              <w:rPr>
                <w:rFonts w:cstheme="minorHAnsi"/>
                <w:szCs w:val="20"/>
              </w:rPr>
              <w:t>2.30</w:t>
            </w:r>
            <w:r w:rsidRPr="00BB7700">
              <w:rPr>
                <w:rFonts w:cstheme="minorHAnsi"/>
                <w:szCs w:val="20"/>
              </w:rPr>
              <w:t>pm</w:t>
            </w:r>
          </w:p>
        </w:tc>
        <w:tc>
          <w:tcPr>
            <w:tcW w:w="6056" w:type="dxa"/>
          </w:tcPr>
          <w:p w:rsidR="00BC4F6B" w:rsidRPr="00BB7700" w:rsidRDefault="00BC4F6B" w:rsidP="00BC4F6B">
            <w:pPr>
              <w:rPr>
                <w:rFonts w:cstheme="minorHAnsi"/>
                <w:szCs w:val="20"/>
              </w:rPr>
            </w:pPr>
            <w:r w:rsidRPr="00BB7700">
              <w:rPr>
                <w:rFonts w:cstheme="minorHAnsi"/>
                <w:szCs w:val="20"/>
              </w:rPr>
              <w:t>Lunch</w:t>
            </w:r>
            <w:r>
              <w:rPr>
                <w:rFonts w:cstheme="minorHAnsi"/>
                <w:szCs w:val="20"/>
              </w:rPr>
              <w:t xml:space="preserve">: </w:t>
            </w:r>
            <w:proofErr w:type="spellStart"/>
            <w:r>
              <w:rPr>
                <w:rFonts w:cstheme="minorHAnsi"/>
                <w:szCs w:val="20"/>
              </w:rPr>
              <w:t>Nyama</w:t>
            </w:r>
            <w:proofErr w:type="spellEnd"/>
            <w:r>
              <w:rPr>
                <w:rFonts w:cstheme="minorHAnsi"/>
                <w:szCs w:val="20"/>
              </w:rPr>
              <w:t xml:space="preserve"> </w:t>
            </w:r>
            <w:proofErr w:type="spellStart"/>
            <w:r>
              <w:rPr>
                <w:rFonts w:cstheme="minorHAnsi"/>
                <w:szCs w:val="20"/>
              </w:rPr>
              <w:t>Choma</w:t>
            </w:r>
            <w:proofErr w:type="spellEnd"/>
            <w:r>
              <w:rPr>
                <w:rFonts w:cstheme="minorHAnsi"/>
                <w:szCs w:val="20"/>
              </w:rPr>
              <w:t xml:space="preserve"> Ranch</w:t>
            </w:r>
          </w:p>
        </w:tc>
      </w:tr>
      <w:tr w:rsidR="00BC4F6B" w:rsidRPr="00BB7700" w:rsidTr="008B3E56">
        <w:tc>
          <w:tcPr>
            <w:tcW w:w="1220" w:type="dxa"/>
            <w:vMerge/>
          </w:tcPr>
          <w:p w:rsidR="00BC4F6B" w:rsidRPr="00BB7700" w:rsidRDefault="00BC4F6B" w:rsidP="00BC4F6B">
            <w:pPr>
              <w:rPr>
                <w:rFonts w:cstheme="minorHAnsi"/>
                <w:b/>
                <w:szCs w:val="20"/>
              </w:rPr>
            </w:pPr>
          </w:p>
        </w:tc>
        <w:tc>
          <w:tcPr>
            <w:tcW w:w="1933" w:type="dxa"/>
            <w:vMerge w:val="restart"/>
          </w:tcPr>
          <w:p w:rsidR="00BC4F6B" w:rsidRPr="00BB7700" w:rsidRDefault="00BC4F6B" w:rsidP="00BC4F6B">
            <w:pPr>
              <w:rPr>
                <w:rFonts w:cstheme="minorHAnsi"/>
                <w:szCs w:val="20"/>
              </w:rPr>
            </w:pPr>
            <w:r>
              <w:rPr>
                <w:rFonts w:cstheme="minorHAnsi"/>
                <w:szCs w:val="20"/>
              </w:rPr>
              <w:t>2.30pm – 4.00</w:t>
            </w:r>
            <w:r w:rsidRPr="00BB7700">
              <w:rPr>
                <w:rFonts w:cstheme="minorHAnsi"/>
                <w:szCs w:val="20"/>
              </w:rPr>
              <w:t>pm</w:t>
            </w: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Parallel session 3: Climate Information Services for Effective Adaptation</w:t>
            </w:r>
            <w:r>
              <w:rPr>
                <w:rFonts w:cstheme="minorHAnsi"/>
                <w:b/>
                <w:color w:val="00B27A" w:themeColor="text2"/>
                <w:szCs w:val="20"/>
              </w:rPr>
              <w:t xml:space="preserve"> </w:t>
            </w: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w:t>
            </w:r>
            <w:proofErr w:type="spellStart"/>
            <w:r>
              <w:rPr>
                <w:rFonts w:cstheme="minorHAnsi"/>
                <w:b/>
                <w:szCs w:val="20"/>
              </w:rPr>
              <w:t>Tsavo</w:t>
            </w:r>
            <w:proofErr w:type="spellEnd"/>
          </w:p>
        </w:tc>
      </w:tr>
      <w:tr w:rsidR="00BC4F6B" w:rsidRPr="00BB7700" w:rsidTr="008B3E56">
        <w:trPr>
          <w:trHeight w:val="376"/>
        </w:trPr>
        <w:tc>
          <w:tcPr>
            <w:tcW w:w="1220" w:type="dxa"/>
            <w:vMerge/>
          </w:tcPr>
          <w:p w:rsidR="00BC4F6B" w:rsidRPr="00BB7700" w:rsidRDefault="00BC4F6B" w:rsidP="00BC4F6B">
            <w:pPr>
              <w:rPr>
                <w:rFonts w:cstheme="minorHAnsi"/>
                <w:b/>
                <w:szCs w:val="20"/>
              </w:rPr>
            </w:pPr>
          </w:p>
        </w:tc>
        <w:tc>
          <w:tcPr>
            <w:tcW w:w="1933" w:type="dxa"/>
            <w:vMerge/>
          </w:tcPr>
          <w:p w:rsidR="00BC4F6B" w:rsidRPr="00BB7700" w:rsidRDefault="00BC4F6B" w:rsidP="00BC4F6B">
            <w:pPr>
              <w:rPr>
                <w:rFonts w:cstheme="minorHAnsi"/>
                <w:szCs w:val="20"/>
              </w:rPr>
            </w:pP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Parallel session 4: Gender and Vulnerable Groups</w:t>
            </w:r>
            <w:r>
              <w:rPr>
                <w:rFonts w:cstheme="minorHAnsi"/>
                <w:b/>
                <w:color w:val="00B27A" w:themeColor="text2"/>
                <w:szCs w:val="20"/>
              </w:rPr>
              <w:t xml:space="preserve"> </w:t>
            </w: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Samburu</w:t>
            </w:r>
          </w:p>
        </w:tc>
      </w:tr>
      <w:tr w:rsidR="00BC4F6B" w:rsidRPr="00BB7700" w:rsidTr="008B3E56">
        <w:tc>
          <w:tcPr>
            <w:tcW w:w="1220" w:type="dxa"/>
            <w:vMerge/>
          </w:tcPr>
          <w:p w:rsidR="00BC4F6B" w:rsidRPr="00BB7700" w:rsidRDefault="00BC4F6B" w:rsidP="00BC4F6B">
            <w:pPr>
              <w:rPr>
                <w:rFonts w:cstheme="minorHAnsi"/>
                <w:b/>
                <w:szCs w:val="20"/>
              </w:rPr>
            </w:pPr>
          </w:p>
        </w:tc>
        <w:tc>
          <w:tcPr>
            <w:tcW w:w="1933" w:type="dxa"/>
            <w:vMerge/>
          </w:tcPr>
          <w:p w:rsidR="00BC4F6B" w:rsidRPr="00BB7700" w:rsidRDefault="00BC4F6B" w:rsidP="00BC4F6B">
            <w:pPr>
              <w:rPr>
                <w:rFonts w:cstheme="minorHAnsi"/>
                <w:szCs w:val="20"/>
              </w:rPr>
            </w:pP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 xml:space="preserve">Parallel ‘out-of-the-box’ session 5: Community Adaptation Indicators for Sustainable and Healthy Food Systems, Food Security and Nutrition </w:t>
            </w:r>
            <w:r>
              <w:rPr>
                <w:rFonts w:cstheme="minorHAnsi"/>
                <w:b/>
                <w:szCs w:val="20"/>
              </w:rPr>
              <w:t>Room</w:t>
            </w:r>
            <w:r w:rsidRPr="00BB7700">
              <w:rPr>
                <w:rFonts w:cstheme="minorHAnsi"/>
                <w:b/>
                <w:szCs w:val="20"/>
              </w:rPr>
              <w:t xml:space="preserve">: </w:t>
            </w:r>
            <w:r>
              <w:rPr>
                <w:rFonts w:cstheme="minorHAnsi"/>
                <w:b/>
                <w:szCs w:val="20"/>
              </w:rPr>
              <w:t>Mt Elgon</w:t>
            </w:r>
          </w:p>
        </w:tc>
      </w:tr>
      <w:tr w:rsidR="00BC4F6B" w:rsidRPr="00BB7700" w:rsidTr="008B3E56">
        <w:tc>
          <w:tcPr>
            <w:tcW w:w="1220" w:type="dxa"/>
            <w:vMerge/>
          </w:tcPr>
          <w:p w:rsidR="00BC4F6B" w:rsidRPr="00BB7700" w:rsidRDefault="00BC4F6B" w:rsidP="00BC4F6B">
            <w:pPr>
              <w:rPr>
                <w:rFonts w:cstheme="minorHAnsi"/>
                <w:szCs w:val="20"/>
              </w:rPr>
            </w:pPr>
          </w:p>
        </w:tc>
        <w:tc>
          <w:tcPr>
            <w:tcW w:w="1933" w:type="dxa"/>
          </w:tcPr>
          <w:p w:rsidR="00BC4F6B" w:rsidRPr="00BB7700" w:rsidRDefault="00BC4F6B" w:rsidP="00BC4F6B">
            <w:pPr>
              <w:rPr>
                <w:rFonts w:cstheme="minorHAnsi"/>
                <w:szCs w:val="20"/>
              </w:rPr>
            </w:pPr>
            <w:r>
              <w:rPr>
                <w:rFonts w:cstheme="minorHAnsi"/>
                <w:szCs w:val="20"/>
              </w:rPr>
              <w:t>4.00</w:t>
            </w:r>
            <w:r w:rsidRPr="00BB7700">
              <w:rPr>
                <w:rFonts w:cstheme="minorHAnsi"/>
                <w:szCs w:val="20"/>
              </w:rPr>
              <w:t xml:space="preserve">pm – </w:t>
            </w:r>
            <w:r>
              <w:rPr>
                <w:rFonts w:cstheme="minorHAnsi"/>
                <w:szCs w:val="20"/>
              </w:rPr>
              <w:t>4.45</w:t>
            </w:r>
            <w:r w:rsidRPr="00BB7700">
              <w:rPr>
                <w:rFonts w:cstheme="minorHAnsi"/>
                <w:szCs w:val="20"/>
              </w:rPr>
              <w:t>pm</w:t>
            </w:r>
          </w:p>
        </w:tc>
        <w:tc>
          <w:tcPr>
            <w:tcW w:w="6056" w:type="dxa"/>
          </w:tcPr>
          <w:p w:rsidR="00BC4F6B" w:rsidRPr="00BB7700" w:rsidRDefault="00BC4F6B" w:rsidP="00BC4F6B">
            <w:pPr>
              <w:rPr>
                <w:rFonts w:cstheme="minorHAnsi"/>
                <w:szCs w:val="20"/>
              </w:rPr>
            </w:pPr>
            <w:r w:rsidRPr="00BB7700">
              <w:rPr>
                <w:rFonts w:cstheme="minorHAnsi"/>
                <w:szCs w:val="20"/>
              </w:rPr>
              <w:t>Tea break</w:t>
            </w:r>
          </w:p>
        </w:tc>
      </w:tr>
      <w:tr w:rsidR="00BC4F6B" w:rsidRPr="00BB7700" w:rsidTr="008B3E56">
        <w:tc>
          <w:tcPr>
            <w:tcW w:w="1220" w:type="dxa"/>
            <w:vMerge/>
          </w:tcPr>
          <w:p w:rsidR="00BC4F6B" w:rsidRPr="00BB7700" w:rsidRDefault="00BC4F6B" w:rsidP="00BC4F6B">
            <w:pPr>
              <w:rPr>
                <w:rFonts w:cstheme="minorHAnsi"/>
                <w:szCs w:val="20"/>
              </w:rPr>
            </w:pPr>
          </w:p>
        </w:tc>
        <w:tc>
          <w:tcPr>
            <w:tcW w:w="1933" w:type="dxa"/>
          </w:tcPr>
          <w:p w:rsidR="00BC4F6B" w:rsidRPr="00BB7700" w:rsidRDefault="00BC4F6B" w:rsidP="00BC4F6B">
            <w:pPr>
              <w:rPr>
                <w:rFonts w:cstheme="minorHAnsi"/>
                <w:szCs w:val="20"/>
              </w:rPr>
            </w:pPr>
            <w:r>
              <w:rPr>
                <w:rFonts w:cstheme="minorHAnsi"/>
                <w:szCs w:val="20"/>
              </w:rPr>
              <w:t>4.45pm – 6.15</w:t>
            </w:r>
            <w:r w:rsidRPr="00BB7700">
              <w:rPr>
                <w:rFonts w:cstheme="minorHAnsi"/>
                <w:szCs w:val="20"/>
              </w:rPr>
              <w:t>pm</w:t>
            </w: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Plenary ‘out-of-the-box’ session 6: Learning when Things Don’t go According to Plan</w:t>
            </w:r>
            <w:r>
              <w:rPr>
                <w:rFonts w:cstheme="minorHAnsi"/>
                <w:b/>
                <w:color w:val="00B27A" w:themeColor="text2"/>
                <w:szCs w:val="20"/>
              </w:rPr>
              <w:t xml:space="preserve"> </w:t>
            </w: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w:t>
            </w:r>
            <w:r>
              <w:rPr>
                <w:rFonts w:cstheme="minorHAnsi"/>
                <w:szCs w:val="20"/>
              </w:rPr>
              <w:t xml:space="preserve"> </w:t>
            </w:r>
          </w:p>
        </w:tc>
      </w:tr>
      <w:tr w:rsidR="00BC4F6B" w:rsidRPr="00BB7700" w:rsidTr="008B3E56">
        <w:tc>
          <w:tcPr>
            <w:tcW w:w="1220" w:type="dxa"/>
            <w:vMerge/>
          </w:tcPr>
          <w:p w:rsidR="00BC4F6B" w:rsidRPr="00BB7700" w:rsidRDefault="00BC4F6B" w:rsidP="00BC4F6B">
            <w:pPr>
              <w:rPr>
                <w:rFonts w:cstheme="minorHAnsi"/>
                <w:szCs w:val="20"/>
              </w:rPr>
            </w:pPr>
          </w:p>
        </w:tc>
        <w:tc>
          <w:tcPr>
            <w:tcW w:w="1933" w:type="dxa"/>
          </w:tcPr>
          <w:p w:rsidR="00BC4F6B" w:rsidRPr="00BB7700" w:rsidRDefault="00BC4F6B" w:rsidP="00BC4F6B">
            <w:pPr>
              <w:rPr>
                <w:rFonts w:cstheme="minorHAnsi"/>
                <w:szCs w:val="20"/>
              </w:rPr>
            </w:pPr>
            <w:r>
              <w:rPr>
                <w:rFonts w:cstheme="minorHAnsi"/>
                <w:szCs w:val="20"/>
              </w:rPr>
              <w:t>7.0</w:t>
            </w:r>
            <w:r w:rsidRPr="00BB7700">
              <w:rPr>
                <w:rFonts w:cstheme="minorHAnsi"/>
                <w:szCs w:val="20"/>
              </w:rPr>
              <w:t>0pm</w:t>
            </w:r>
          </w:p>
        </w:tc>
        <w:tc>
          <w:tcPr>
            <w:tcW w:w="6056" w:type="dxa"/>
          </w:tcPr>
          <w:p w:rsidR="00BC4F6B" w:rsidRPr="00BB7700" w:rsidRDefault="00BC4F6B" w:rsidP="00BC4F6B">
            <w:pPr>
              <w:rPr>
                <w:rFonts w:cstheme="minorHAnsi"/>
                <w:szCs w:val="20"/>
              </w:rPr>
            </w:pPr>
            <w:r>
              <w:rPr>
                <w:rFonts w:cstheme="minorHAnsi"/>
                <w:szCs w:val="20"/>
              </w:rPr>
              <w:t>Formal complementary reception dinner hosted by the Government of Kenya</w:t>
            </w:r>
          </w:p>
        </w:tc>
      </w:tr>
      <w:tr w:rsidR="00BC4F6B" w:rsidRPr="00DF75B7" w:rsidTr="008B3E56">
        <w:tc>
          <w:tcPr>
            <w:tcW w:w="1220" w:type="dxa"/>
            <w:vMerge w:val="restart"/>
          </w:tcPr>
          <w:p w:rsidR="00BC4F6B" w:rsidRPr="00BB7700" w:rsidRDefault="00BC4F6B" w:rsidP="00BC4F6B">
            <w:pPr>
              <w:rPr>
                <w:rFonts w:cstheme="minorHAnsi"/>
                <w:b/>
                <w:szCs w:val="20"/>
              </w:rPr>
            </w:pPr>
            <w:r w:rsidRPr="00BB7700">
              <w:rPr>
                <w:rFonts w:cstheme="minorHAnsi"/>
                <w:b/>
                <w:szCs w:val="20"/>
              </w:rPr>
              <w:t>28</w:t>
            </w:r>
            <w:r w:rsidRPr="00BB7700">
              <w:rPr>
                <w:rFonts w:cstheme="minorHAnsi"/>
                <w:b/>
                <w:szCs w:val="20"/>
                <w:vertAlign w:val="superscript"/>
              </w:rPr>
              <w:t>th</w:t>
            </w:r>
            <w:r w:rsidRPr="00BB7700">
              <w:rPr>
                <w:rFonts w:cstheme="minorHAnsi"/>
                <w:b/>
                <w:szCs w:val="20"/>
              </w:rPr>
              <w:t xml:space="preserve"> April</w:t>
            </w:r>
          </w:p>
        </w:tc>
        <w:tc>
          <w:tcPr>
            <w:tcW w:w="1933" w:type="dxa"/>
          </w:tcPr>
          <w:p w:rsidR="00BC4F6B" w:rsidRPr="00BB7700" w:rsidRDefault="00BC4F6B" w:rsidP="00BC4F6B">
            <w:pPr>
              <w:rPr>
                <w:rFonts w:cstheme="minorHAnsi"/>
                <w:szCs w:val="20"/>
              </w:rPr>
            </w:pPr>
            <w:r w:rsidRPr="00BB7700">
              <w:rPr>
                <w:rFonts w:cstheme="minorHAnsi"/>
                <w:szCs w:val="20"/>
              </w:rPr>
              <w:t>9am – 10.30am</w:t>
            </w: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Plenary session 7: Enhancing CBA through future agreements – the Kenyan perspective</w:t>
            </w:r>
            <w:r>
              <w:rPr>
                <w:rFonts w:cstheme="minorHAnsi"/>
                <w:b/>
                <w:color w:val="00B27A" w:themeColor="text2"/>
                <w:szCs w:val="20"/>
              </w:rPr>
              <w:t xml:space="preserve"> </w:t>
            </w: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w:t>
            </w:r>
            <w:r w:rsidRPr="00BC4F6B">
              <w:rPr>
                <w:rFonts w:cstheme="minorHAnsi"/>
              </w:rPr>
              <w:t xml:space="preserve"> </w:t>
            </w:r>
          </w:p>
        </w:tc>
      </w:tr>
      <w:tr w:rsidR="00BC4F6B" w:rsidRPr="00BB7700" w:rsidTr="008B3E56">
        <w:tc>
          <w:tcPr>
            <w:tcW w:w="1220" w:type="dxa"/>
            <w:vMerge/>
          </w:tcPr>
          <w:p w:rsidR="00BC4F6B" w:rsidRPr="00BB7700" w:rsidRDefault="00BC4F6B" w:rsidP="00BC4F6B">
            <w:pPr>
              <w:rPr>
                <w:rFonts w:cstheme="minorHAnsi"/>
                <w:b/>
                <w:szCs w:val="20"/>
              </w:rPr>
            </w:pPr>
          </w:p>
        </w:tc>
        <w:tc>
          <w:tcPr>
            <w:tcW w:w="1933" w:type="dxa"/>
          </w:tcPr>
          <w:p w:rsidR="00BC4F6B" w:rsidRPr="00BB7700" w:rsidRDefault="00BC4F6B" w:rsidP="00BC4F6B">
            <w:pPr>
              <w:rPr>
                <w:rFonts w:cstheme="minorHAnsi"/>
                <w:szCs w:val="20"/>
              </w:rPr>
            </w:pPr>
            <w:r>
              <w:rPr>
                <w:rFonts w:cstheme="minorHAnsi"/>
                <w:szCs w:val="20"/>
              </w:rPr>
              <w:t>10.30am – 11.15</w:t>
            </w:r>
            <w:r w:rsidRPr="00BB7700">
              <w:rPr>
                <w:rFonts w:cstheme="minorHAnsi"/>
                <w:szCs w:val="20"/>
              </w:rPr>
              <w:t>am</w:t>
            </w:r>
          </w:p>
        </w:tc>
        <w:tc>
          <w:tcPr>
            <w:tcW w:w="6056" w:type="dxa"/>
          </w:tcPr>
          <w:p w:rsidR="00BC4F6B" w:rsidRPr="00BB7700" w:rsidRDefault="00BC4F6B" w:rsidP="00BC4F6B">
            <w:pPr>
              <w:rPr>
                <w:rFonts w:cstheme="minorHAnsi"/>
                <w:szCs w:val="20"/>
              </w:rPr>
            </w:pPr>
            <w:r w:rsidRPr="00BB7700">
              <w:rPr>
                <w:rFonts w:cstheme="minorHAnsi"/>
                <w:szCs w:val="20"/>
              </w:rPr>
              <w:t>Tea break</w:t>
            </w:r>
          </w:p>
        </w:tc>
      </w:tr>
      <w:tr w:rsidR="00BC4F6B" w:rsidRPr="00DF2663" w:rsidTr="008B3E56">
        <w:tc>
          <w:tcPr>
            <w:tcW w:w="1220" w:type="dxa"/>
            <w:vMerge/>
          </w:tcPr>
          <w:p w:rsidR="00BC4F6B" w:rsidRPr="00BB7700" w:rsidRDefault="00BC4F6B" w:rsidP="00BC4F6B">
            <w:pPr>
              <w:rPr>
                <w:rFonts w:cstheme="minorHAnsi"/>
                <w:b/>
                <w:szCs w:val="20"/>
              </w:rPr>
            </w:pPr>
          </w:p>
        </w:tc>
        <w:tc>
          <w:tcPr>
            <w:tcW w:w="1933" w:type="dxa"/>
            <w:vMerge w:val="restart"/>
          </w:tcPr>
          <w:p w:rsidR="00BC4F6B" w:rsidRPr="00BB7700" w:rsidRDefault="00BC4F6B" w:rsidP="00BC4F6B">
            <w:pPr>
              <w:rPr>
                <w:rFonts w:cstheme="minorHAnsi"/>
                <w:szCs w:val="20"/>
              </w:rPr>
            </w:pPr>
            <w:r w:rsidRPr="00BB7700">
              <w:rPr>
                <w:rFonts w:cstheme="minorHAnsi"/>
                <w:szCs w:val="20"/>
              </w:rPr>
              <w:t>11</w:t>
            </w:r>
            <w:r>
              <w:rPr>
                <w:rFonts w:cstheme="minorHAnsi"/>
                <w:szCs w:val="20"/>
              </w:rPr>
              <w:t>.15am – 12.45</w:t>
            </w:r>
            <w:r w:rsidRPr="00BB7700">
              <w:rPr>
                <w:rFonts w:cstheme="minorHAnsi"/>
                <w:szCs w:val="20"/>
              </w:rPr>
              <w:t>pm</w:t>
            </w: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Parallel session 8: Harnessing Climatic Variability to Enhance Adaptation in the Drylands</w:t>
            </w:r>
            <w:r>
              <w:rPr>
                <w:rFonts w:cstheme="minorHAnsi"/>
                <w:b/>
                <w:color w:val="00B27A" w:themeColor="text2"/>
                <w:szCs w:val="20"/>
              </w:rPr>
              <w:t xml:space="preserve"> </w:t>
            </w: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w:t>
            </w:r>
            <w:proofErr w:type="spellStart"/>
            <w:r>
              <w:rPr>
                <w:rFonts w:cstheme="minorHAnsi"/>
                <w:b/>
                <w:szCs w:val="20"/>
              </w:rPr>
              <w:t>Tsavo</w:t>
            </w:r>
            <w:proofErr w:type="spellEnd"/>
            <w:r w:rsidRPr="00BC4F6B">
              <w:rPr>
                <w:rFonts w:cstheme="minorHAnsi"/>
                <w:szCs w:val="20"/>
              </w:rPr>
              <w:t xml:space="preserve"> </w:t>
            </w:r>
          </w:p>
        </w:tc>
      </w:tr>
      <w:tr w:rsidR="00BC4F6B" w:rsidRPr="00DF75B7" w:rsidTr="008B3E56">
        <w:tc>
          <w:tcPr>
            <w:tcW w:w="1220" w:type="dxa"/>
            <w:vMerge/>
          </w:tcPr>
          <w:p w:rsidR="00BC4F6B" w:rsidRPr="00BB7700" w:rsidRDefault="00BC4F6B" w:rsidP="00BC4F6B">
            <w:pPr>
              <w:rPr>
                <w:rFonts w:cstheme="minorHAnsi"/>
                <w:b/>
                <w:szCs w:val="20"/>
              </w:rPr>
            </w:pPr>
          </w:p>
        </w:tc>
        <w:tc>
          <w:tcPr>
            <w:tcW w:w="1933" w:type="dxa"/>
            <w:vMerge/>
          </w:tcPr>
          <w:p w:rsidR="00BC4F6B" w:rsidRPr="00BB7700" w:rsidRDefault="00BC4F6B" w:rsidP="00BC4F6B">
            <w:pPr>
              <w:rPr>
                <w:rFonts w:cstheme="minorHAnsi"/>
                <w:szCs w:val="20"/>
              </w:rPr>
            </w:pPr>
          </w:p>
        </w:tc>
        <w:tc>
          <w:tcPr>
            <w:tcW w:w="6056" w:type="dxa"/>
          </w:tcPr>
          <w:p w:rsidR="00BC4F6B" w:rsidRPr="00BC4F6B" w:rsidRDefault="00BC4F6B" w:rsidP="00BC4F6B">
            <w:pPr>
              <w:rPr>
                <w:rFonts w:cstheme="minorHAnsi"/>
                <w:b/>
                <w:szCs w:val="20"/>
              </w:rPr>
            </w:pPr>
            <w:r w:rsidRPr="008B6341">
              <w:rPr>
                <w:rFonts w:cstheme="minorHAnsi"/>
                <w:b/>
                <w:color w:val="00B27A" w:themeColor="text2"/>
                <w:szCs w:val="20"/>
              </w:rPr>
              <w:t>Parallel session 9: Government Monitoring and Evaluation of CBA</w:t>
            </w:r>
            <w:r>
              <w:rPr>
                <w:rFonts w:cstheme="minorHAnsi"/>
                <w:b/>
                <w:color w:val="00B27A" w:themeColor="text2"/>
                <w:szCs w:val="20"/>
              </w:rPr>
              <w:t xml:space="preserve"> </w:t>
            </w: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Samburu</w:t>
            </w:r>
            <w:r w:rsidRPr="00BC4F6B">
              <w:rPr>
                <w:rFonts w:cstheme="minorHAnsi"/>
                <w:szCs w:val="20"/>
              </w:rPr>
              <w:t xml:space="preserve"> </w:t>
            </w:r>
          </w:p>
        </w:tc>
      </w:tr>
      <w:tr w:rsidR="00BC4F6B" w:rsidRPr="00DF75B7" w:rsidTr="008B3E56">
        <w:tc>
          <w:tcPr>
            <w:tcW w:w="1220" w:type="dxa"/>
            <w:vMerge/>
          </w:tcPr>
          <w:p w:rsidR="00BC4F6B" w:rsidRPr="00BB7700" w:rsidRDefault="00BC4F6B" w:rsidP="00BC4F6B">
            <w:pPr>
              <w:rPr>
                <w:rFonts w:cstheme="minorHAnsi"/>
                <w:b/>
                <w:szCs w:val="20"/>
              </w:rPr>
            </w:pPr>
          </w:p>
        </w:tc>
        <w:tc>
          <w:tcPr>
            <w:tcW w:w="1933" w:type="dxa"/>
            <w:vMerge/>
          </w:tcPr>
          <w:p w:rsidR="00BC4F6B" w:rsidRPr="00BB7700" w:rsidRDefault="00BC4F6B" w:rsidP="00BC4F6B">
            <w:pPr>
              <w:rPr>
                <w:rFonts w:cstheme="minorHAnsi"/>
                <w:szCs w:val="20"/>
              </w:rPr>
            </w:pP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Parallel ‘out-of-the-box’ session 10: Principles and radical options for adaptation – issues for assessing effectiveness</w:t>
            </w:r>
            <w:r>
              <w:rPr>
                <w:rFonts w:cstheme="minorHAnsi"/>
                <w:b/>
                <w:color w:val="00B27A" w:themeColor="text2"/>
                <w:szCs w:val="20"/>
              </w:rPr>
              <w:t xml:space="preserve"> </w:t>
            </w:r>
            <w:r>
              <w:rPr>
                <w:rFonts w:cstheme="minorHAnsi"/>
                <w:b/>
                <w:szCs w:val="20"/>
              </w:rPr>
              <w:t>Room</w:t>
            </w:r>
            <w:r w:rsidRPr="00BB7700">
              <w:rPr>
                <w:rFonts w:cstheme="minorHAnsi"/>
                <w:b/>
                <w:szCs w:val="20"/>
              </w:rPr>
              <w:t xml:space="preserve">: </w:t>
            </w:r>
            <w:r>
              <w:rPr>
                <w:rFonts w:cstheme="minorHAnsi"/>
                <w:b/>
                <w:szCs w:val="20"/>
              </w:rPr>
              <w:t>Mt Elgon</w:t>
            </w:r>
          </w:p>
        </w:tc>
      </w:tr>
      <w:tr w:rsidR="00BC4F6B" w:rsidRPr="00BB7700" w:rsidTr="008B3E56">
        <w:tc>
          <w:tcPr>
            <w:tcW w:w="1220" w:type="dxa"/>
            <w:vMerge/>
          </w:tcPr>
          <w:p w:rsidR="00BC4F6B" w:rsidRPr="00BB7700" w:rsidRDefault="00BC4F6B" w:rsidP="00BC4F6B">
            <w:pPr>
              <w:rPr>
                <w:rFonts w:cstheme="minorHAnsi"/>
                <w:szCs w:val="20"/>
              </w:rPr>
            </w:pPr>
          </w:p>
        </w:tc>
        <w:tc>
          <w:tcPr>
            <w:tcW w:w="1933" w:type="dxa"/>
          </w:tcPr>
          <w:p w:rsidR="00BC4F6B" w:rsidRPr="00BB7700" w:rsidRDefault="00BC4F6B" w:rsidP="00BC4F6B">
            <w:pPr>
              <w:rPr>
                <w:rFonts w:cstheme="minorHAnsi"/>
                <w:szCs w:val="20"/>
              </w:rPr>
            </w:pPr>
            <w:r>
              <w:rPr>
                <w:rFonts w:cstheme="minorHAnsi"/>
                <w:szCs w:val="20"/>
              </w:rPr>
              <w:t>12.45pm – 2.15</w:t>
            </w:r>
            <w:r w:rsidRPr="00BB7700">
              <w:rPr>
                <w:rFonts w:cstheme="minorHAnsi"/>
                <w:szCs w:val="20"/>
              </w:rPr>
              <w:t>pm</w:t>
            </w:r>
          </w:p>
        </w:tc>
        <w:tc>
          <w:tcPr>
            <w:tcW w:w="6056" w:type="dxa"/>
          </w:tcPr>
          <w:p w:rsidR="00BC4F6B" w:rsidRPr="00BB7700" w:rsidRDefault="00BC4F6B" w:rsidP="00BC4F6B">
            <w:pPr>
              <w:rPr>
                <w:rFonts w:cstheme="minorHAnsi"/>
                <w:szCs w:val="20"/>
              </w:rPr>
            </w:pPr>
            <w:r w:rsidRPr="00BB7700">
              <w:rPr>
                <w:rFonts w:cstheme="minorHAnsi"/>
                <w:szCs w:val="20"/>
              </w:rPr>
              <w:t>Lunch</w:t>
            </w:r>
            <w:r>
              <w:rPr>
                <w:rFonts w:cstheme="minorHAnsi"/>
                <w:szCs w:val="20"/>
              </w:rPr>
              <w:t xml:space="preserve">: </w:t>
            </w:r>
            <w:proofErr w:type="spellStart"/>
            <w:r>
              <w:rPr>
                <w:rFonts w:cstheme="minorHAnsi"/>
                <w:szCs w:val="20"/>
              </w:rPr>
              <w:t>Nyama</w:t>
            </w:r>
            <w:proofErr w:type="spellEnd"/>
            <w:r>
              <w:rPr>
                <w:rFonts w:cstheme="minorHAnsi"/>
                <w:szCs w:val="20"/>
              </w:rPr>
              <w:t xml:space="preserve"> </w:t>
            </w:r>
            <w:proofErr w:type="spellStart"/>
            <w:r>
              <w:rPr>
                <w:rFonts w:cstheme="minorHAnsi"/>
                <w:szCs w:val="20"/>
              </w:rPr>
              <w:t>Choma</w:t>
            </w:r>
            <w:proofErr w:type="spellEnd"/>
            <w:r>
              <w:rPr>
                <w:rFonts w:cstheme="minorHAnsi"/>
                <w:szCs w:val="20"/>
              </w:rPr>
              <w:t xml:space="preserve"> Ranch</w:t>
            </w:r>
          </w:p>
        </w:tc>
      </w:tr>
      <w:tr w:rsidR="00BC4F6B" w:rsidRPr="005F4FFC" w:rsidTr="008B3E56">
        <w:tc>
          <w:tcPr>
            <w:tcW w:w="1220" w:type="dxa"/>
            <w:vMerge/>
          </w:tcPr>
          <w:p w:rsidR="00BC4F6B" w:rsidRPr="00BB7700" w:rsidRDefault="00BC4F6B" w:rsidP="00BC4F6B">
            <w:pPr>
              <w:rPr>
                <w:rFonts w:cstheme="minorHAnsi"/>
                <w:szCs w:val="20"/>
              </w:rPr>
            </w:pPr>
          </w:p>
        </w:tc>
        <w:tc>
          <w:tcPr>
            <w:tcW w:w="1933" w:type="dxa"/>
            <w:vMerge w:val="restart"/>
          </w:tcPr>
          <w:p w:rsidR="00BC4F6B" w:rsidRPr="00BB7700" w:rsidRDefault="00BC4F6B" w:rsidP="00BC4F6B">
            <w:pPr>
              <w:rPr>
                <w:rFonts w:cstheme="minorHAnsi"/>
                <w:szCs w:val="20"/>
              </w:rPr>
            </w:pPr>
            <w:r>
              <w:rPr>
                <w:rFonts w:cstheme="minorHAnsi"/>
                <w:szCs w:val="20"/>
              </w:rPr>
              <w:t>2.15pm – 3.45</w:t>
            </w:r>
            <w:r w:rsidRPr="00BB7700">
              <w:rPr>
                <w:rFonts w:cstheme="minorHAnsi"/>
                <w:szCs w:val="20"/>
              </w:rPr>
              <w:t>pm</w:t>
            </w:r>
          </w:p>
        </w:tc>
        <w:tc>
          <w:tcPr>
            <w:tcW w:w="6056" w:type="dxa"/>
          </w:tcPr>
          <w:p w:rsidR="00BC4F6B" w:rsidRPr="008B6341" w:rsidRDefault="00BC4F6B" w:rsidP="00BC4F6B">
            <w:pPr>
              <w:rPr>
                <w:rFonts w:cstheme="minorHAnsi"/>
                <w:b/>
                <w:color w:val="00B27A" w:themeColor="text2"/>
                <w:szCs w:val="20"/>
              </w:rPr>
            </w:pPr>
            <w:r w:rsidRPr="008B6341">
              <w:rPr>
                <w:rFonts w:cstheme="minorHAnsi"/>
                <w:b/>
                <w:color w:val="00B27A" w:themeColor="text2"/>
                <w:szCs w:val="20"/>
              </w:rPr>
              <w:t>Parallel session 11: Monitoring and scaling up Climate-Smart Agriculture practices for enhanced Food Security and CBA</w:t>
            </w:r>
          </w:p>
          <w:p w:rsidR="00BC4F6B" w:rsidRPr="00BC4F6B" w:rsidRDefault="00BC4F6B"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w:t>
            </w:r>
            <w:proofErr w:type="spellStart"/>
            <w:r>
              <w:rPr>
                <w:rFonts w:cstheme="minorHAnsi"/>
                <w:b/>
                <w:szCs w:val="20"/>
              </w:rPr>
              <w:t>Tsavo</w:t>
            </w:r>
            <w:proofErr w:type="spellEnd"/>
            <w:r w:rsidRPr="00BC4F6B">
              <w:rPr>
                <w:rFonts w:cstheme="minorHAnsi"/>
                <w:szCs w:val="20"/>
              </w:rPr>
              <w:t xml:space="preserve"> </w:t>
            </w:r>
          </w:p>
        </w:tc>
      </w:tr>
      <w:tr w:rsidR="00BC4F6B" w:rsidRPr="00616D0B" w:rsidTr="008B3E56">
        <w:tc>
          <w:tcPr>
            <w:tcW w:w="1220" w:type="dxa"/>
            <w:vMerge/>
          </w:tcPr>
          <w:p w:rsidR="00BC4F6B" w:rsidRPr="00BB7700" w:rsidRDefault="00BC4F6B" w:rsidP="00BC4F6B">
            <w:pPr>
              <w:rPr>
                <w:rFonts w:cstheme="minorHAnsi"/>
                <w:szCs w:val="20"/>
              </w:rPr>
            </w:pPr>
          </w:p>
        </w:tc>
        <w:tc>
          <w:tcPr>
            <w:tcW w:w="1933" w:type="dxa"/>
            <w:vMerge/>
          </w:tcPr>
          <w:p w:rsidR="00BC4F6B" w:rsidRPr="00BB7700" w:rsidRDefault="00BC4F6B" w:rsidP="00BC4F6B">
            <w:pPr>
              <w:rPr>
                <w:rFonts w:cstheme="minorHAnsi"/>
                <w:szCs w:val="20"/>
              </w:rPr>
            </w:pPr>
          </w:p>
        </w:tc>
        <w:tc>
          <w:tcPr>
            <w:tcW w:w="6056" w:type="dxa"/>
          </w:tcPr>
          <w:p w:rsidR="00BC4F6B" w:rsidRPr="00BC4F6B" w:rsidRDefault="00BC4F6B" w:rsidP="00BC4F6B">
            <w:pPr>
              <w:rPr>
                <w:rFonts w:cstheme="minorHAnsi"/>
                <w:b/>
                <w:szCs w:val="20"/>
              </w:rPr>
            </w:pPr>
            <w:r w:rsidRPr="008B6341">
              <w:rPr>
                <w:rFonts w:cstheme="minorHAnsi"/>
                <w:b/>
                <w:color w:val="00B27A" w:themeColor="text2"/>
                <w:szCs w:val="20"/>
              </w:rPr>
              <w:t xml:space="preserve">Parallel session 12: Role of the Private Sector in Enhancing CBA </w:t>
            </w: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Samburu</w:t>
            </w:r>
            <w:r w:rsidRPr="00BC4F6B">
              <w:rPr>
                <w:rFonts w:cstheme="minorHAnsi"/>
                <w:szCs w:val="20"/>
              </w:rPr>
              <w:t xml:space="preserve"> </w:t>
            </w:r>
          </w:p>
        </w:tc>
      </w:tr>
      <w:tr w:rsidR="00BC4F6B" w:rsidRPr="00C007D2" w:rsidTr="008B3E56">
        <w:tc>
          <w:tcPr>
            <w:tcW w:w="1220" w:type="dxa"/>
            <w:vMerge/>
          </w:tcPr>
          <w:p w:rsidR="00BC4F6B" w:rsidRPr="00BB7700" w:rsidRDefault="00BC4F6B" w:rsidP="00BC4F6B">
            <w:pPr>
              <w:rPr>
                <w:rFonts w:cstheme="minorHAnsi"/>
                <w:szCs w:val="20"/>
              </w:rPr>
            </w:pPr>
          </w:p>
        </w:tc>
        <w:tc>
          <w:tcPr>
            <w:tcW w:w="1933" w:type="dxa"/>
            <w:vMerge/>
          </w:tcPr>
          <w:p w:rsidR="00BC4F6B" w:rsidRPr="00BB7700" w:rsidRDefault="00BC4F6B" w:rsidP="00BC4F6B">
            <w:pPr>
              <w:rPr>
                <w:rFonts w:cstheme="minorHAnsi"/>
                <w:szCs w:val="20"/>
              </w:rPr>
            </w:pPr>
          </w:p>
        </w:tc>
        <w:tc>
          <w:tcPr>
            <w:tcW w:w="6056" w:type="dxa"/>
          </w:tcPr>
          <w:p w:rsidR="00BC4F6B" w:rsidRPr="00BC4F6B" w:rsidRDefault="00BC4F6B" w:rsidP="00BC4F6B">
            <w:pPr>
              <w:rPr>
                <w:rFonts w:cstheme="minorHAnsi"/>
                <w:b/>
                <w:szCs w:val="20"/>
              </w:rPr>
            </w:pPr>
            <w:r w:rsidRPr="008B6341">
              <w:rPr>
                <w:rFonts w:cstheme="minorHAnsi"/>
                <w:b/>
                <w:color w:val="00B27A" w:themeColor="text2"/>
                <w:szCs w:val="20"/>
              </w:rPr>
              <w:t xml:space="preserve">Parallel ‘out-of-the-box’ session 13: Learning through game playing </w:t>
            </w:r>
            <w:r>
              <w:rPr>
                <w:rFonts w:cstheme="minorHAnsi"/>
                <w:b/>
                <w:szCs w:val="20"/>
              </w:rPr>
              <w:t>Room</w:t>
            </w:r>
            <w:r w:rsidRPr="00BB7700">
              <w:rPr>
                <w:rFonts w:cstheme="minorHAnsi"/>
                <w:b/>
                <w:szCs w:val="20"/>
              </w:rPr>
              <w:t xml:space="preserve">: </w:t>
            </w:r>
            <w:r>
              <w:rPr>
                <w:rFonts w:cstheme="minorHAnsi"/>
                <w:b/>
                <w:szCs w:val="20"/>
              </w:rPr>
              <w:t>Mt Elgon</w:t>
            </w:r>
          </w:p>
        </w:tc>
      </w:tr>
      <w:tr w:rsidR="00BC4F6B" w:rsidRPr="00BB7700" w:rsidTr="008B3E56">
        <w:tc>
          <w:tcPr>
            <w:tcW w:w="1220" w:type="dxa"/>
            <w:vMerge/>
          </w:tcPr>
          <w:p w:rsidR="00BC4F6B" w:rsidRPr="00BB7700" w:rsidRDefault="00BC4F6B" w:rsidP="00BC4F6B">
            <w:pPr>
              <w:rPr>
                <w:rFonts w:cstheme="minorHAnsi"/>
                <w:szCs w:val="20"/>
              </w:rPr>
            </w:pPr>
          </w:p>
        </w:tc>
        <w:tc>
          <w:tcPr>
            <w:tcW w:w="1933" w:type="dxa"/>
          </w:tcPr>
          <w:p w:rsidR="00BC4F6B" w:rsidRPr="00BB7700" w:rsidRDefault="00BC4F6B" w:rsidP="00BC4F6B">
            <w:pPr>
              <w:rPr>
                <w:rFonts w:cstheme="minorHAnsi"/>
                <w:szCs w:val="20"/>
              </w:rPr>
            </w:pPr>
            <w:r>
              <w:rPr>
                <w:rFonts w:cstheme="minorHAnsi"/>
                <w:szCs w:val="20"/>
              </w:rPr>
              <w:t>3.45pm – 4.30</w:t>
            </w:r>
            <w:r w:rsidRPr="00BB7700">
              <w:rPr>
                <w:rFonts w:cstheme="minorHAnsi"/>
                <w:szCs w:val="20"/>
              </w:rPr>
              <w:t>pm</w:t>
            </w:r>
          </w:p>
        </w:tc>
        <w:tc>
          <w:tcPr>
            <w:tcW w:w="6056" w:type="dxa"/>
          </w:tcPr>
          <w:p w:rsidR="00BC4F6B" w:rsidRPr="00BB7700" w:rsidRDefault="00BC4F6B" w:rsidP="00BC4F6B">
            <w:pPr>
              <w:rPr>
                <w:rFonts w:cstheme="minorHAnsi"/>
                <w:szCs w:val="20"/>
              </w:rPr>
            </w:pPr>
            <w:r w:rsidRPr="00BB7700">
              <w:rPr>
                <w:rFonts w:cstheme="minorHAnsi"/>
                <w:szCs w:val="20"/>
              </w:rPr>
              <w:t>Tea break</w:t>
            </w:r>
          </w:p>
        </w:tc>
      </w:tr>
      <w:tr w:rsidR="00BC4F6B" w:rsidRPr="005F5B33" w:rsidTr="008B3E56">
        <w:tc>
          <w:tcPr>
            <w:tcW w:w="1220" w:type="dxa"/>
            <w:vMerge/>
          </w:tcPr>
          <w:p w:rsidR="00BC4F6B" w:rsidRPr="00BB7700" w:rsidRDefault="00BC4F6B" w:rsidP="00BC4F6B">
            <w:pPr>
              <w:rPr>
                <w:rFonts w:cstheme="minorHAnsi"/>
                <w:szCs w:val="20"/>
              </w:rPr>
            </w:pPr>
          </w:p>
        </w:tc>
        <w:tc>
          <w:tcPr>
            <w:tcW w:w="1933" w:type="dxa"/>
          </w:tcPr>
          <w:p w:rsidR="00BC4F6B" w:rsidRDefault="00BC4F6B" w:rsidP="00BC4F6B">
            <w:pPr>
              <w:rPr>
                <w:rFonts w:cstheme="minorHAnsi"/>
                <w:szCs w:val="20"/>
              </w:rPr>
            </w:pPr>
            <w:r>
              <w:rPr>
                <w:rFonts w:cstheme="minorHAnsi"/>
                <w:szCs w:val="20"/>
              </w:rPr>
              <w:t xml:space="preserve">4.30pm – 4.40pm </w:t>
            </w:r>
          </w:p>
        </w:tc>
        <w:tc>
          <w:tcPr>
            <w:tcW w:w="6056" w:type="dxa"/>
          </w:tcPr>
          <w:p w:rsidR="00BC4F6B" w:rsidRPr="005F5B33" w:rsidRDefault="00BC4F6B" w:rsidP="00BC4F6B">
            <w:pPr>
              <w:rPr>
                <w:rFonts w:cstheme="minorHAnsi"/>
                <w:b/>
                <w:color w:val="BCFFEA" w:themeColor="accent2"/>
                <w:szCs w:val="20"/>
                <w:highlight w:val="yellow"/>
              </w:rPr>
            </w:pPr>
            <w:r w:rsidRPr="008B6341">
              <w:rPr>
                <w:rFonts w:cstheme="minorHAnsi"/>
                <w:b/>
                <w:color w:val="00B27A" w:themeColor="text2"/>
                <w:szCs w:val="20"/>
              </w:rPr>
              <w:t xml:space="preserve">Keynote speaker: Charles </w:t>
            </w:r>
            <w:proofErr w:type="spellStart"/>
            <w:r w:rsidRPr="008B6341">
              <w:rPr>
                <w:rFonts w:cstheme="minorHAnsi"/>
                <w:b/>
                <w:color w:val="00B27A" w:themeColor="text2"/>
                <w:szCs w:val="20"/>
              </w:rPr>
              <w:t>Nyandiga</w:t>
            </w:r>
            <w:proofErr w:type="spellEnd"/>
            <w:r w:rsidRPr="008B6341">
              <w:rPr>
                <w:rFonts w:cstheme="minorHAnsi"/>
                <w:b/>
                <w:color w:val="00B27A" w:themeColor="text2"/>
                <w:szCs w:val="20"/>
              </w:rPr>
              <w:t xml:space="preserve">, UNDP GEF Small Grants Programme </w:t>
            </w:r>
          </w:p>
        </w:tc>
      </w:tr>
      <w:tr w:rsidR="00BC4F6B" w:rsidRPr="005D1DA1" w:rsidTr="008B3E56">
        <w:tc>
          <w:tcPr>
            <w:tcW w:w="1220" w:type="dxa"/>
            <w:vMerge/>
          </w:tcPr>
          <w:p w:rsidR="00BC4F6B" w:rsidRPr="00BB7700" w:rsidRDefault="00BC4F6B" w:rsidP="00BC4F6B">
            <w:pPr>
              <w:rPr>
                <w:rFonts w:cstheme="minorHAnsi"/>
                <w:szCs w:val="20"/>
              </w:rPr>
            </w:pPr>
          </w:p>
        </w:tc>
        <w:tc>
          <w:tcPr>
            <w:tcW w:w="1933" w:type="dxa"/>
          </w:tcPr>
          <w:p w:rsidR="00BC4F6B" w:rsidRPr="00BB7700" w:rsidRDefault="00BC4F6B" w:rsidP="00BC4F6B">
            <w:pPr>
              <w:rPr>
                <w:rFonts w:cstheme="minorHAnsi"/>
                <w:szCs w:val="20"/>
              </w:rPr>
            </w:pPr>
            <w:r>
              <w:rPr>
                <w:rFonts w:cstheme="minorHAnsi"/>
                <w:szCs w:val="20"/>
              </w:rPr>
              <w:t>4.40pm – 6.0</w:t>
            </w:r>
            <w:r w:rsidRPr="00BB7700">
              <w:rPr>
                <w:rFonts w:cstheme="minorHAnsi"/>
                <w:szCs w:val="20"/>
              </w:rPr>
              <w:t>0pm</w:t>
            </w: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Plenary session 14: Poster Market Place</w:t>
            </w:r>
            <w:r>
              <w:rPr>
                <w:rFonts w:cstheme="minorHAnsi"/>
                <w:b/>
                <w:color w:val="00B27A" w:themeColor="text2"/>
                <w:szCs w:val="20"/>
              </w:rPr>
              <w:t xml:space="preserve"> </w:t>
            </w: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w:t>
            </w:r>
          </w:p>
        </w:tc>
      </w:tr>
      <w:tr w:rsidR="00BC4F6B" w:rsidRPr="00DF75B7" w:rsidTr="008B3E56">
        <w:tc>
          <w:tcPr>
            <w:tcW w:w="1220" w:type="dxa"/>
            <w:vMerge/>
          </w:tcPr>
          <w:p w:rsidR="00BC4F6B" w:rsidRPr="00BB7700" w:rsidRDefault="00BC4F6B" w:rsidP="00BC4F6B">
            <w:pPr>
              <w:rPr>
                <w:rFonts w:cstheme="minorHAnsi"/>
                <w:szCs w:val="20"/>
              </w:rPr>
            </w:pPr>
          </w:p>
        </w:tc>
        <w:tc>
          <w:tcPr>
            <w:tcW w:w="1933" w:type="dxa"/>
          </w:tcPr>
          <w:p w:rsidR="00BC4F6B" w:rsidRDefault="00BC4F6B" w:rsidP="00BC4F6B">
            <w:pPr>
              <w:rPr>
                <w:rFonts w:cstheme="minorHAnsi"/>
                <w:szCs w:val="20"/>
              </w:rPr>
            </w:pPr>
            <w:r>
              <w:rPr>
                <w:rFonts w:cstheme="minorHAnsi"/>
                <w:szCs w:val="20"/>
              </w:rPr>
              <w:t>6.00pm – 7.0</w:t>
            </w:r>
            <w:r w:rsidRPr="00BB7700">
              <w:rPr>
                <w:rFonts w:cstheme="minorHAnsi"/>
                <w:szCs w:val="20"/>
              </w:rPr>
              <w:t>0pm</w:t>
            </w:r>
          </w:p>
        </w:tc>
        <w:tc>
          <w:tcPr>
            <w:tcW w:w="6056" w:type="dxa"/>
          </w:tcPr>
          <w:p w:rsidR="00BC4F6B" w:rsidRPr="008B6341" w:rsidRDefault="00BC4F6B" w:rsidP="00BC4F6B">
            <w:pPr>
              <w:rPr>
                <w:rFonts w:cstheme="minorHAnsi"/>
                <w:b/>
                <w:color w:val="00B27A" w:themeColor="text2"/>
                <w:szCs w:val="20"/>
              </w:rPr>
            </w:pPr>
            <w:r w:rsidRPr="008B6341">
              <w:rPr>
                <w:rFonts w:cstheme="minorHAnsi"/>
                <w:b/>
                <w:color w:val="00B27A" w:themeColor="text2"/>
                <w:szCs w:val="20"/>
              </w:rPr>
              <w:t xml:space="preserve">CBA short films: Participatory Film Analysis </w:t>
            </w:r>
          </w:p>
          <w:p w:rsidR="00BC4F6B" w:rsidRPr="00DF75B7" w:rsidRDefault="00BC4F6B" w:rsidP="00BC4F6B">
            <w:pPr>
              <w:rPr>
                <w:rFonts w:cstheme="minorHAnsi"/>
                <w:b/>
                <w:szCs w:val="20"/>
              </w:rPr>
            </w:pPr>
            <w:r w:rsidRPr="002422FB">
              <w:rPr>
                <w:rFonts w:cstheme="minorHAnsi"/>
                <w:b/>
                <w:szCs w:val="20"/>
              </w:rPr>
              <w:t>Room: M</w:t>
            </w:r>
            <w:r>
              <w:rPr>
                <w:rFonts w:cstheme="minorHAnsi"/>
                <w:b/>
                <w:szCs w:val="20"/>
              </w:rPr>
              <w:t>t Elgon</w:t>
            </w:r>
          </w:p>
        </w:tc>
      </w:tr>
      <w:tr w:rsidR="00BC4F6B" w:rsidTr="008B3E56">
        <w:tc>
          <w:tcPr>
            <w:tcW w:w="1220" w:type="dxa"/>
            <w:vMerge/>
          </w:tcPr>
          <w:p w:rsidR="00BC4F6B" w:rsidRPr="00BB7700" w:rsidRDefault="00BC4F6B" w:rsidP="00BC4F6B">
            <w:pPr>
              <w:rPr>
                <w:rFonts w:cstheme="minorHAnsi"/>
                <w:szCs w:val="20"/>
              </w:rPr>
            </w:pPr>
          </w:p>
        </w:tc>
        <w:tc>
          <w:tcPr>
            <w:tcW w:w="1933" w:type="dxa"/>
          </w:tcPr>
          <w:p w:rsidR="00BC4F6B" w:rsidRDefault="00BC4F6B" w:rsidP="00BC4F6B">
            <w:pPr>
              <w:rPr>
                <w:rFonts w:cstheme="minorHAnsi"/>
                <w:szCs w:val="20"/>
              </w:rPr>
            </w:pPr>
            <w:r>
              <w:rPr>
                <w:rFonts w:cstheme="minorHAnsi"/>
                <w:szCs w:val="20"/>
              </w:rPr>
              <w:t>7.00pm</w:t>
            </w:r>
          </w:p>
        </w:tc>
        <w:tc>
          <w:tcPr>
            <w:tcW w:w="6056" w:type="dxa"/>
          </w:tcPr>
          <w:p w:rsidR="00BC4F6B" w:rsidRDefault="00BC4F6B" w:rsidP="00BC4F6B">
            <w:pPr>
              <w:rPr>
                <w:rFonts w:cstheme="minorHAnsi"/>
                <w:szCs w:val="20"/>
              </w:rPr>
            </w:pPr>
            <w:r>
              <w:rPr>
                <w:rFonts w:cstheme="minorHAnsi"/>
                <w:szCs w:val="20"/>
              </w:rPr>
              <w:t>D</w:t>
            </w:r>
            <w:r w:rsidRPr="00D87893">
              <w:rPr>
                <w:rFonts w:cstheme="minorHAnsi"/>
                <w:szCs w:val="20"/>
              </w:rPr>
              <w:t xml:space="preserve">inner is available at </w:t>
            </w:r>
            <w:r>
              <w:rPr>
                <w:rFonts w:cstheme="minorHAnsi"/>
                <w:szCs w:val="20"/>
              </w:rPr>
              <w:t xml:space="preserve">the </w:t>
            </w:r>
            <w:r w:rsidRPr="00D87893">
              <w:rPr>
                <w:rFonts w:cstheme="minorHAnsi"/>
                <w:szCs w:val="20"/>
              </w:rPr>
              <w:t xml:space="preserve">Safari Park Hotel. See </w:t>
            </w:r>
            <w:hyperlink r:id="rId8" w:history="1">
              <w:r w:rsidRPr="00C56233">
                <w:rPr>
                  <w:rStyle w:val="Hyperlink"/>
                  <w:rFonts w:cstheme="minorHAnsi"/>
                  <w:szCs w:val="20"/>
                </w:rPr>
                <w:t>www.safaripark-hotel.com</w:t>
              </w:r>
            </w:hyperlink>
            <w:r>
              <w:rPr>
                <w:rFonts w:cstheme="minorHAnsi"/>
                <w:szCs w:val="20"/>
              </w:rPr>
              <w:t xml:space="preserve"> for menus and prices</w:t>
            </w:r>
          </w:p>
        </w:tc>
      </w:tr>
      <w:tr w:rsidR="00BC4F6B" w:rsidRPr="00636A20" w:rsidTr="008B3E56">
        <w:tc>
          <w:tcPr>
            <w:tcW w:w="1220" w:type="dxa"/>
            <w:vMerge/>
          </w:tcPr>
          <w:p w:rsidR="00BC4F6B" w:rsidRPr="00BB7700" w:rsidRDefault="00BC4F6B" w:rsidP="00BC4F6B">
            <w:pPr>
              <w:rPr>
                <w:rFonts w:cstheme="minorHAnsi"/>
                <w:szCs w:val="20"/>
              </w:rPr>
            </w:pPr>
          </w:p>
        </w:tc>
        <w:tc>
          <w:tcPr>
            <w:tcW w:w="1933" w:type="dxa"/>
          </w:tcPr>
          <w:p w:rsidR="00BC4F6B" w:rsidRPr="00BB7700" w:rsidRDefault="00BC4F6B" w:rsidP="00BC4F6B">
            <w:pPr>
              <w:rPr>
                <w:rFonts w:cstheme="minorHAnsi"/>
                <w:szCs w:val="20"/>
              </w:rPr>
            </w:pPr>
            <w:r>
              <w:rPr>
                <w:rFonts w:cstheme="minorHAnsi"/>
                <w:szCs w:val="20"/>
              </w:rPr>
              <w:t>8.00pm – 9.00pm</w:t>
            </w: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Fun Adaptation Finance Night</w:t>
            </w:r>
            <w:r>
              <w:rPr>
                <w:rFonts w:cstheme="minorHAnsi"/>
                <w:b/>
                <w:color w:val="00B27A" w:themeColor="text2"/>
                <w:szCs w:val="20"/>
              </w:rPr>
              <w:t xml:space="preserve"> </w:t>
            </w:r>
            <w:r w:rsidRPr="002422FB">
              <w:rPr>
                <w:rFonts w:cstheme="minorHAnsi"/>
                <w:b/>
                <w:szCs w:val="20"/>
              </w:rPr>
              <w:t xml:space="preserve">Room: </w:t>
            </w:r>
            <w:r>
              <w:rPr>
                <w:rFonts w:cstheme="minorHAnsi"/>
                <w:b/>
                <w:szCs w:val="20"/>
              </w:rPr>
              <w:t>Mt Elgon</w:t>
            </w:r>
          </w:p>
        </w:tc>
      </w:tr>
      <w:tr w:rsidR="00BC4F6B" w:rsidRPr="00B33CB6" w:rsidTr="008B3E56">
        <w:trPr>
          <w:trHeight w:val="376"/>
        </w:trPr>
        <w:tc>
          <w:tcPr>
            <w:tcW w:w="1220" w:type="dxa"/>
            <w:vMerge w:val="restart"/>
          </w:tcPr>
          <w:p w:rsidR="00BC4F6B" w:rsidRPr="00BB7700" w:rsidRDefault="00BC4F6B" w:rsidP="00BC4F6B">
            <w:pPr>
              <w:rPr>
                <w:rFonts w:cstheme="minorHAnsi"/>
                <w:b/>
                <w:szCs w:val="20"/>
              </w:rPr>
            </w:pPr>
            <w:r w:rsidRPr="00BB7700">
              <w:rPr>
                <w:rFonts w:cstheme="minorHAnsi"/>
                <w:b/>
                <w:szCs w:val="20"/>
              </w:rPr>
              <w:t>29</w:t>
            </w:r>
            <w:r w:rsidRPr="00BB7700">
              <w:rPr>
                <w:rFonts w:cstheme="minorHAnsi"/>
                <w:b/>
                <w:szCs w:val="20"/>
                <w:vertAlign w:val="superscript"/>
              </w:rPr>
              <w:t>th</w:t>
            </w:r>
            <w:r w:rsidRPr="00BB7700">
              <w:rPr>
                <w:rFonts w:cstheme="minorHAnsi"/>
                <w:b/>
                <w:szCs w:val="20"/>
              </w:rPr>
              <w:t xml:space="preserve"> April</w:t>
            </w:r>
          </w:p>
        </w:tc>
        <w:tc>
          <w:tcPr>
            <w:tcW w:w="1933" w:type="dxa"/>
          </w:tcPr>
          <w:p w:rsidR="00BC4F6B" w:rsidRPr="00BB7700" w:rsidRDefault="00BC4F6B" w:rsidP="00BC4F6B">
            <w:pPr>
              <w:rPr>
                <w:rFonts w:cstheme="minorHAnsi"/>
                <w:szCs w:val="20"/>
              </w:rPr>
            </w:pPr>
            <w:r>
              <w:rPr>
                <w:rFonts w:cstheme="minorHAnsi"/>
                <w:szCs w:val="20"/>
              </w:rPr>
              <w:t xml:space="preserve">9.00am </w:t>
            </w:r>
            <w:r w:rsidRPr="00BB7700">
              <w:rPr>
                <w:rFonts w:cstheme="minorHAnsi"/>
                <w:szCs w:val="20"/>
              </w:rPr>
              <w:t>– 10.30am</w:t>
            </w:r>
          </w:p>
        </w:tc>
        <w:tc>
          <w:tcPr>
            <w:tcW w:w="6056" w:type="dxa"/>
          </w:tcPr>
          <w:p w:rsidR="00BC4F6B" w:rsidRPr="00BC4F6B" w:rsidRDefault="00BC4F6B" w:rsidP="00BC4F6B">
            <w:pPr>
              <w:rPr>
                <w:rFonts w:cstheme="minorHAnsi"/>
                <w:b/>
                <w:szCs w:val="20"/>
              </w:rPr>
            </w:pPr>
            <w:r w:rsidRPr="008B6341">
              <w:rPr>
                <w:rFonts w:cstheme="minorHAnsi"/>
                <w:b/>
                <w:color w:val="00B27A" w:themeColor="text2"/>
                <w:szCs w:val="20"/>
              </w:rPr>
              <w:t>Plenary session 15: Evaluating Ecosystem-based Adaptation Effectiveness</w:t>
            </w:r>
            <w:r>
              <w:rPr>
                <w:rFonts w:cstheme="minorHAnsi"/>
                <w:b/>
                <w:color w:val="00B27A" w:themeColor="text2"/>
                <w:szCs w:val="20"/>
              </w:rPr>
              <w:t xml:space="preserve"> </w:t>
            </w:r>
            <w:r>
              <w:rPr>
                <w:rFonts w:cstheme="minorHAnsi"/>
                <w:b/>
                <w:szCs w:val="20"/>
              </w:rPr>
              <w:t xml:space="preserve">Room: </w:t>
            </w:r>
            <w:proofErr w:type="spellStart"/>
            <w:r>
              <w:rPr>
                <w:rFonts w:cstheme="minorHAnsi"/>
                <w:b/>
                <w:szCs w:val="20"/>
              </w:rPr>
              <w:t>Jambo</w:t>
            </w:r>
            <w:proofErr w:type="spellEnd"/>
          </w:p>
        </w:tc>
      </w:tr>
      <w:tr w:rsidR="00BC4F6B" w:rsidRPr="00BB7700" w:rsidTr="008B3E56">
        <w:tc>
          <w:tcPr>
            <w:tcW w:w="1220" w:type="dxa"/>
            <w:vMerge/>
          </w:tcPr>
          <w:p w:rsidR="00BC4F6B" w:rsidRPr="00BB7700" w:rsidRDefault="00BC4F6B" w:rsidP="00BC4F6B">
            <w:pPr>
              <w:rPr>
                <w:rFonts w:cstheme="minorHAnsi"/>
                <w:szCs w:val="20"/>
              </w:rPr>
            </w:pPr>
          </w:p>
        </w:tc>
        <w:tc>
          <w:tcPr>
            <w:tcW w:w="1933" w:type="dxa"/>
          </w:tcPr>
          <w:p w:rsidR="00BC4F6B" w:rsidRPr="00BB7700" w:rsidRDefault="00BC4F6B" w:rsidP="00BC4F6B">
            <w:pPr>
              <w:rPr>
                <w:rFonts w:cstheme="minorHAnsi"/>
                <w:szCs w:val="20"/>
              </w:rPr>
            </w:pPr>
            <w:r w:rsidRPr="00BB7700">
              <w:rPr>
                <w:rFonts w:cstheme="minorHAnsi"/>
                <w:szCs w:val="20"/>
              </w:rPr>
              <w:t>10.30am – 11</w:t>
            </w:r>
            <w:r>
              <w:rPr>
                <w:rFonts w:cstheme="minorHAnsi"/>
                <w:szCs w:val="20"/>
              </w:rPr>
              <w:t>.15</w:t>
            </w:r>
            <w:r w:rsidRPr="00BB7700">
              <w:rPr>
                <w:rFonts w:cstheme="minorHAnsi"/>
                <w:szCs w:val="20"/>
              </w:rPr>
              <w:t>am</w:t>
            </w:r>
          </w:p>
        </w:tc>
        <w:tc>
          <w:tcPr>
            <w:tcW w:w="6056" w:type="dxa"/>
          </w:tcPr>
          <w:p w:rsidR="00BC4F6B" w:rsidRPr="00BB7700" w:rsidRDefault="00BC4F6B" w:rsidP="00BC4F6B">
            <w:pPr>
              <w:rPr>
                <w:rFonts w:cstheme="minorHAnsi"/>
                <w:szCs w:val="20"/>
              </w:rPr>
            </w:pPr>
            <w:r w:rsidRPr="00BB7700">
              <w:rPr>
                <w:rFonts w:cstheme="minorHAnsi"/>
                <w:szCs w:val="20"/>
              </w:rPr>
              <w:t>Tea break</w:t>
            </w:r>
          </w:p>
        </w:tc>
      </w:tr>
      <w:tr w:rsidR="00BC4F6B" w:rsidRPr="00B64AA4" w:rsidTr="008B3E56">
        <w:tc>
          <w:tcPr>
            <w:tcW w:w="1220" w:type="dxa"/>
            <w:vMerge/>
          </w:tcPr>
          <w:p w:rsidR="00BC4F6B" w:rsidRPr="00BB7700" w:rsidRDefault="00BC4F6B" w:rsidP="00BC4F6B">
            <w:pPr>
              <w:rPr>
                <w:rFonts w:cstheme="minorHAnsi"/>
                <w:szCs w:val="20"/>
              </w:rPr>
            </w:pPr>
          </w:p>
        </w:tc>
        <w:tc>
          <w:tcPr>
            <w:tcW w:w="1933" w:type="dxa"/>
            <w:vMerge w:val="restart"/>
          </w:tcPr>
          <w:p w:rsidR="00BC4F6B" w:rsidRPr="00BB7700" w:rsidRDefault="00BC4F6B" w:rsidP="00BC4F6B">
            <w:pPr>
              <w:rPr>
                <w:rFonts w:cstheme="minorHAnsi"/>
                <w:szCs w:val="20"/>
              </w:rPr>
            </w:pPr>
            <w:r>
              <w:rPr>
                <w:rFonts w:cstheme="minorHAnsi"/>
                <w:szCs w:val="20"/>
              </w:rPr>
              <w:t>11.15am – 12.45</w:t>
            </w:r>
            <w:r w:rsidRPr="00BB7700">
              <w:rPr>
                <w:rFonts w:cstheme="minorHAnsi"/>
                <w:szCs w:val="20"/>
              </w:rPr>
              <w:t>pm</w:t>
            </w: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 xml:space="preserve">Parallel session 16: Estimating Loss and Damage </w:t>
            </w: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w:t>
            </w:r>
            <w:proofErr w:type="spellStart"/>
            <w:r>
              <w:rPr>
                <w:rFonts w:cstheme="minorHAnsi"/>
                <w:b/>
                <w:szCs w:val="20"/>
              </w:rPr>
              <w:t>Tsavo</w:t>
            </w:r>
            <w:proofErr w:type="spellEnd"/>
            <w:r w:rsidRPr="00BC4F6B">
              <w:rPr>
                <w:rFonts w:cstheme="minorHAnsi"/>
                <w:szCs w:val="20"/>
              </w:rPr>
              <w:t xml:space="preserve"> </w:t>
            </w:r>
          </w:p>
        </w:tc>
      </w:tr>
      <w:tr w:rsidR="00BC4F6B" w:rsidRPr="00725AAB" w:rsidTr="008B3E56">
        <w:tc>
          <w:tcPr>
            <w:tcW w:w="1220" w:type="dxa"/>
            <w:vMerge/>
          </w:tcPr>
          <w:p w:rsidR="00BC4F6B" w:rsidRPr="00BB7700" w:rsidRDefault="00BC4F6B" w:rsidP="00BC4F6B">
            <w:pPr>
              <w:rPr>
                <w:rFonts w:cstheme="minorHAnsi"/>
                <w:szCs w:val="20"/>
              </w:rPr>
            </w:pPr>
          </w:p>
        </w:tc>
        <w:tc>
          <w:tcPr>
            <w:tcW w:w="1933" w:type="dxa"/>
            <w:vMerge/>
          </w:tcPr>
          <w:p w:rsidR="00BC4F6B" w:rsidRPr="00BB7700" w:rsidRDefault="00BC4F6B" w:rsidP="00BC4F6B">
            <w:pPr>
              <w:rPr>
                <w:rFonts w:cstheme="minorHAnsi"/>
                <w:szCs w:val="20"/>
              </w:rPr>
            </w:pPr>
          </w:p>
        </w:tc>
        <w:tc>
          <w:tcPr>
            <w:tcW w:w="6056" w:type="dxa"/>
          </w:tcPr>
          <w:p w:rsidR="00BC4F6B" w:rsidRPr="00BC4F6B" w:rsidRDefault="00BC4F6B" w:rsidP="00BC4F6B">
            <w:pPr>
              <w:rPr>
                <w:rFonts w:cstheme="minorHAnsi"/>
                <w:b/>
                <w:color w:val="00B27A" w:themeColor="text2"/>
                <w:szCs w:val="20"/>
                <w:highlight w:val="yellow"/>
              </w:rPr>
            </w:pPr>
            <w:r w:rsidRPr="008B6341">
              <w:rPr>
                <w:rFonts w:cstheme="minorHAnsi"/>
                <w:b/>
                <w:color w:val="00B27A" w:themeColor="text2"/>
                <w:szCs w:val="20"/>
              </w:rPr>
              <w:t>Parallel ‘out-of-the-box’ session 17: Tools and Techniques for Measuring Effective Adaptation and Resilience</w:t>
            </w:r>
            <w:r>
              <w:rPr>
                <w:rFonts w:cstheme="minorHAnsi"/>
                <w:b/>
                <w:color w:val="00B27A" w:themeColor="text2"/>
                <w:szCs w:val="20"/>
              </w:rPr>
              <w:t xml:space="preserve"> </w:t>
            </w: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Samburu</w:t>
            </w:r>
          </w:p>
        </w:tc>
      </w:tr>
      <w:tr w:rsidR="00BC4F6B" w:rsidRPr="00DF75B7" w:rsidTr="008B3E56">
        <w:tc>
          <w:tcPr>
            <w:tcW w:w="1220" w:type="dxa"/>
            <w:vMerge/>
          </w:tcPr>
          <w:p w:rsidR="00BC4F6B" w:rsidRPr="00BB7700" w:rsidRDefault="00BC4F6B" w:rsidP="00BC4F6B">
            <w:pPr>
              <w:rPr>
                <w:rFonts w:cstheme="minorHAnsi"/>
                <w:szCs w:val="20"/>
              </w:rPr>
            </w:pPr>
          </w:p>
        </w:tc>
        <w:tc>
          <w:tcPr>
            <w:tcW w:w="1933" w:type="dxa"/>
            <w:vMerge/>
          </w:tcPr>
          <w:p w:rsidR="00BC4F6B" w:rsidRPr="00BB7700" w:rsidRDefault="00BC4F6B" w:rsidP="00BC4F6B">
            <w:pPr>
              <w:rPr>
                <w:rFonts w:cstheme="minorHAnsi"/>
                <w:szCs w:val="20"/>
              </w:rPr>
            </w:pP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Parallel ‘out-of-the-box’ session 18: Climate Information Services for Effective CBA</w:t>
            </w:r>
            <w:r>
              <w:rPr>
                <w:rFonts w:cstheme="minorHAnsi"/>
                <w:b/>
                <w:color w:val="00B27A" w:themeColor="text2"/>
                <w:szCs w:val="20"/>
              </w:rPr>
              <w:t xml:space="preserve"> </w:t>
            </w:r>
            <w:r>
              <w:rPr>
                <w:rFonts w:cstheme="minorHAnsi"/>
                <w:b/>
                <w:szCs w:val="20"/>
              </w:rPr>
              <w:t>Room</w:t>
            </w:r>
            <w:r w:rsidRPr="00BB7700">
              <w:rPr>
                <w:rFonts w:cstheme="minorHAnsi"/>
                <w:b/>
                <w:szCs w:val="20"/>
              </w:rPr>
              <w:t xml:space="preserve">: </w:t>
            </w:r>
            <w:r>
              <w:rPr>
                <w:rFonts w:cstheme="minorHAnsi"/>
                <w:b/>
                <w:szCs w:val="20"/>
              </w:rPr>
              <w:t>Mt Elgon</w:t>
            </w:r>
          </w:p>
        </w:tc>
      </w:tr>
      <w:tr w:rsidR="00BC4F6B" w:rsidRPr="00BB7700" w:rsidTr="008B3E56">
        <w:tc>
          <w:tcPr>
            <w:tcW w:w="1220" w:type="dxa"/>
            <w:vMerge/>
          </w:tcPr>
          <w:p w:rsidR="00BC4F6B" w:rsidRPr="00BB7700" w:rsidRDefault="00BC4F6B" w:rsidP="00BC4F6B">
            <w:pPr>
              <w:rPr>
                <w:rFonts w:cstheme="minorHAnsi"/>
                <w:szCs w:val="20"/>
              </w:rPr>
            </w:pPr>
          </w:p>
        </w:tc>
        <w:tc>
          <w:tcPr>
            <w:tcW w:w="1933" w:type="dxa"/>
          </w:tcPr>
          <w:p w:rsidR="00BC4F6B" w:rsidRPr="00BB7700" w:rsidRDefault="00BC4F6B" w:rsidP="00BC4F6B">
            <w:pPr>
              <w:rPr>
                <w:rFonts w:cstheme="minorHAnsi"/>
                <w:szCs w:val="20"/>
              </w:rPr>
            </w:pPr>
            <w:r>
              <w:rPr>
                <w:rFonts w:cstheme="minorHAnsi"/>
                <w:szCs w:val="20"/>
              </w:rPr>
              <w:t>12.45pm – 2.15</w:t>
            </w:r>
            <w:r w:rsidRPr="00BB7700">
              <w:rPr>
                <w:rFonts w:cstheme="minorHAnsi"/>
                <w:szCs w:val="20"/>
              </w:rPr>
              <w:t>pm</w:t>
            </w:r>
          </w:p>
        </w:tc>
        <w:tc>
          <w:tcPr>
            <w:tcW w:w="6056" w:type="dxa"/>
          </w:tcPr>
          <w:p w:rsidR="00BC4F6B" w:rsidRPr="00BB7700" w:rsidRDefault="00BC4F6B" w:rsidP="00BC4F6B">
            <w:pPr>
              <w:rPr>
                <w:rFonts w:cstheme="minorHAnsi"/>
                <w:szCs w:val="20"/>
              </w:rPr>
            </w:pPr>
            <w:r w:rsidRPr="00BB7700">
              <w:rPr>
                <w:rFonts w:cstheme="minorHAnsi"/>
                <w:szCs w:val="20"/>
              </w:rPr>
              <w:t>Lunch</w:t>
            </w:r>
            <w:r>
              <w:rPr>
                <w:rFonts w:cstheme="minorHAnsi"/>
                <w:szCs w:val="20"/>
              </w:rPr>
              <w:t xml:space="preserve">: </w:t>
            </w:r>
            <w:proofErr w:type="spellStart"/>
            <w:r>
              <w:rPr>
                <w:rFonts w:cstheme="minorHAnsi"/>
                <w:szCs w:val="20"/>
              </w:rPr>
              <w:t>Nyama</w:t>
            </w:r>
            <w:proofErr w:type="spellEnd"/>
            <w:r>
              <w:rPr>
                <w:rFonts w:cstheme="minorHAnsi"/>
                <w:szCs w:val="20"/>
              </w:rPr>
              <w:t xml:space="preserve"> </w:t>
            </w:r>
            <w:proofErr w:type="spellStart"/>
            <w:r>
              <w:rPr>
                <w:rFonts w:cstheme="minorHAnsi"/>
                <w:szCs w:val="20"/>
              </w:rPr>
              <w:t>Choma</w:t>
            </w:r>
            <w:proofErr w:type="spellEnd"/>
            <w:r>
              <w:rPr>
                <w:rFonts w:cstheme="minorHAnsi"/>
                <w:szCs w:val="20"/>
              </w:rPr>
              <w:t xml:space="preserve"> Ranch</w:t>
            </w:r>
          </w:p>
        </w:tc>
      </w:tr>
      <w:tr w:rsidR="00BC4F6B" w:rsidRPr="00DF75B7" w:rsidTr="008B3E56">
        <w:tc>
          <w:tcPr>
            <w:tcW w:w="1220" w:type="dxa"/>
            <w:vMerge/>
          </w:tcPr>
          <w:p w:rsidR="00BC4F6B" w:rsidRPr="00BB7700" w:rsidRDefault="00BC4F6B" w:rsidP="00BC4F6B">
            <w:pPr>
              <w:rPr>
                <w:rFonts w:cstheme="minorHAnsi"/>
                <w:szCs w:val="20"/>
              </w:rPr>
            </w:pPr>
          </w:p>
        </w:tc>
        <w:tc>
          <w:tcPr>
            <w:tcW w:w="1933" w:type="dxa"/>
            <w:vMerge w:val="restart"/>
          </w:tcPr>
          <w:p w:rsidR="00BC4F6B" w:rsidRPr="00BB7700" w:rsidRDefault="00BC4F6B" w:rsidP="00BC4F6B">
            <w:pPr>
              <w:rPr>
                <w:rFonts w:cstheme="minorHAnsi"/>
                <w:szCs w:val="20"/>
              </w:rPr>
            </w:pPr>
            <w:r>
              <w:rPr>
                <w:rFonts w:cstheme="minorHAnsi"/>
                <w:szCs w:val="20"/>
              </w:rPr>
              <w:t>2.15pm – 3.45</w:t>
            </w:r>
            <w:r w:rsidRPr="00BB7700">
              <w:rPr>
                <w:rFonts w:cstheme="minorHAnsi"/>
                <w:szCs w:val="20"/>
              </w:rPr>
              <w:t>pm</w:t>
            </w:r>
          </w:p>
        </w:tc>
        <w:tc>
          <w:tcPr>
            <w:tcW w:w="6056" w:type="dxa"/>
          </w:tcPr>
          <w:p w:rsidR="00BC4F6B" w:rsidRPr="00BC4F6B" w:rsidRDefault="00BC4F6B" w:rsidP="00BC4F6B">
            <w:pPr>
              <w:tabs>
                <w:tab w:val="left" w:pos="6390"/>
              </w:tabs>
              <w:rPr>
                <w:rFonts w:cstheme="minorHAnsi"/>
                <w:b/>
                <w:color w:val="00B27A" w:themeColor="text2"/>
                <w:szCs w:val="20"/>
              </w:rPr>
            </w:pPr>
            <w:r w:rsidRPr="008B6341">
              <w:rPr>
                <w:rFonts w:cstheme="minorHAnsi"/>
                <w:b/>
                <w:color w:val="00B27A" w:themeColor="text2"/>
                <w:szCs w:val="20"/>
              </w:rPr>
              <w:t>Parallel session 19: Indigenous Knowledge, Culture and Adaptation</w:t>
            </w:r>
            <w:r>
              <w:rPr>
                <w:rFonts w:cstheme="minorHAnsi"/>
                <w:b/>
                <w:color w:val="00B27A" w:themeColor="text2"/>
                <w:szCs w:val="20"/>
              </w:rPr>
              <w:t xml:space="preserve"> </w:t>
            </w: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w:t>
            </w:r>
            <w:proofErr w:type="spellStart"/>
            <w:r>
              <w:rPr>
                <w:rFonts w:cstheme="minorHAnsi"/>
                <w:b/>
                <w:szCs w:val="20"/>
              </w:rPr>
              <w:t>Tsavo</w:t>
            </w:r>
            <w:proofErr w:type="spellEnd"/>
          </w:p>
        </w:tc>
      </w:tr>
      <w:tr w:rsidR="00BC4F6B" w:rsidRPr="00DA60B0" w:rsidTr="008B3E56">
        <w:tc>
          <w:tcPr>
            <w:tcW w:w="1220" w:type="dxa"/>
            <w:vMerge/>
          </w:tcPr>
          <w:p w:rsidR="00BC4F6B" w:rsidRPr="00BB7700" w:rsidRDefault="00BC4F6B" w:rsidP="00BC4F6B">
            <w:pPr>
              <w:rPr>
                <w:rFonts w:cstheme="minorHAnsi"/>
                <w:szCs w:val="20"/>
              </w:rPr>
            </w:pPr>
          </w:p>
        </w:tc>
        <w:tc>
          <w:tcPr>
            <w:tcW w:w="1933" w:type="dxa"/>
            <w:vMerge/>
          </w:tcPr>
          <w:p w:rsidR="00BC4F6B" w:rsidRPr="00BB7700" w:rsidRDefault="00BC4F6B" w:rsidP="00BC4F6B">
            <w:pPr>
              <w:rPr>
                <w:rFonts w:cstheme="minorHAnsi"/>
                <w:szCs w:val="20"/>
              </w:rPr>
            </w:pP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Parallel session 20: Do you have the Innovative CBA M&amp;E ‘Wow-Factor’?</w:t>
            </w:r>
            <w:r>
              <w:rPr>
                <w:rFonts w:cstheme="minorHAnsi"/>
                <w:b/>
                <w:color w:val="00B27A" w:themeColor="text2"/>
                <w:szCs w:val="20"/>
              </w:rPr>
              <w:t xml:space="preserve"> </w:t>
            </w: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Samburu</w:t>
            </w:r>
            <w:r w:rsidRPr="00C8202B">
              <w:rPr>
                <w:rFonts w:cstheme="minorHAnsi"/>
                <w:szCs w:val="20"/>
              </w:rPr>
              <w:t xml:space="preserve"> </w:t>
            </w:r>
          </w:p>
        </w:tc>
      </w:tr>
      <w:tr w:rsidR="00BC4F6B" w:rsidRPr="00F85A5B" w:rsidTr="008B3E56">
        <w:trPr>
          <w:trHeight w:val="386"/>
        </w:trPr>
        <w:tc>
          <w:tcPr>
            <w:tcW w:w="1220" w:type="dxa"/>
            <w:vMerge/>
          </w:tcPr>
          <w:p w:rsidR="00BC4F6B" w:rsidRPr="00BB7700" w:rsidRDefault="00BC4F6B" w:rsidP="00BC4F6B">
            <w:pPr>
              <w:rPr>
                <w:rFonts w:cstheme="minorHAnsi"/>
                <w:szCs w:val="20"/>
              </w:rPr>
            </w:pPr>
          </w:p>
        </w:tc>
        <w:tc>
          <w:tcPr>
            <w:tcW w:w="1933" w:type="dxa"/>
            <w:vMerge/>
          </w:tcPr>
          <w:p w:rsidR="00BC4F6B" w:rsidRPr="00BB7700" w:rsidRDefault="00BC4F6B" w:rsidP="00BC4F6B">
            <w:pPr>
              <w:rPr>
                <w:rFonts w:cstheme="minorHAnsi"/>
                <w:szCs w:val="20"/>
              </w:rPr>
            </w:pPr>
          </w:p>
        </w:tc>
        <w:tc>
          <w:tcPr>
            <w:tcW w:w="6056" w:type="dxa"/>
          </w:tcPr>
          <w:p w:rsidR="00BC4F6B" w:rsidRPr="00BC4F6B" w:rsidRDefault="00BC4F6B" w:rsidP="00BC4F6B">
            <w:pPr>
              <w:rPr>
                <w:rFonts w:cstheme="minorHAnsi"/>
                <w:b/>
                <w:color w:val="00B27A" w:themeColor="text2"/>
                <w:szCs w:val="20"/>
                <w:highlight w:val="green"/>
              </w:rPr>
            </w:pPr>
            <w:r w:rsidRPr="008B6341">
              <w:rPr>
                <w:rFonts w:cstheme="minorHAnsi"/>
                <w:b/>
                <w:color w:val="00B27A" w:themeColor="text2"/>
                <w:szCs w:val="20"/>
              </w:rPr>
              <w:t>Parallel ‘out-of-the-box’ session 21: Exploring Ecosystem-based Adaptation with Participatory Exercises</w:t>
            </w:r>
            <w:r>
              <w:rPr>
                <w:rFonts w:cstheme="minorHAnsi"/>
                <w:b/>
                <w:color w:val="00B27A" w:themeColor="text2"/>
                <w:szCs w:val="20"/>
              </w:rPr>
              <w:t xml:space="preserve"> </w:t>
            </w:r>
            <w:r>
              <w:rPr>
                <w:rFonts w:cstheme="minorHAnsi"/>
                <w:b/>
                <w:szCs w:val="20"/>
              </w:rPr>
              <w:t>Room</w:t>
            </w:r>
            <w:r w:rsidRPr="00BB7700">
              <w:rPr>
                <w:rFonts w:cstheme="minorHAnsi"/>
                <w:b/>
                <w:szCs w:val="20"/>
              </w:rPr>
              <w:t xml:space="preserve">: </w:t>
            </w:r>
            <w:r>
              <w:rPr>
                <w:rFonts w:cstheme="minorHAnsi"/>
                <w:b/>
                <w:szCs w:val="20"/>
              </w:rPr>
              <w:t>Mt Elgon</w:t>
            </w:r>
          </w:p>
        </w:tc>
      </w:tr>
      <w:tr w:rsidR="00BC4F6B" w:rsidRPr="00BB7700" w:rsidTr="008B3E56">
        <w:tc>
          <w:tcPr>
            <w:tcW w:w="1220" w:type="dxa"/>
            <w:vMerge/>
          </w:tcPr>
          <w:p w:rsidR="00BC4F6B" w:rsidRPr="00BB7700" w:rsidRDefault="00BC4F6B" w:rsidP="00BC4F6B">
            <w:pPr>
              <w:rPr>
                <w:rFonts w:cstheme="minorHAnsi"/>
                <w:szCs w:val="20"/>
              </w:rPr>
            </w:pPr>
          </w:p>
        </w:tc>
        <w:tc>
          <w:tcPr>
            <w:tcW w:w="1933" w:type="dxa"/>
          </w:tcPr>
          <w:p w:rsidR="00BC4F6B" w:rsidRPr="00BB7700" w:rsidRDefault="00BC4F6B" w:rsidP="00BC4F6B">
            <w:pPr>
              <w:rPr>
                <w:rFonts w:cstheme="minorHAnsi"/>
                <w:szCs w:val="20"/>
              </w:rPr>
            </w:pPr>
            <w:r>
              <w:rPr>
                <w:rFonts w:cstheme="minorHAnsi"/>
                <w:szCs w:val="20"/>
              </w:rPr>
              <w:t>3.45pm – 4.30</w:t>
            </w:r>
            <w:r w:rsidRPr="00BB7700">
              <w:rPr>
                <w:rFonts w:cstheme="minorHAnsi"/>
                <w:szCs w:val="20"/>
              </w:rPr>
              <w:t>pm</w:t>
            </w:r>
          </w:p>
        </w:tc>
        <w:tc>
          <w:tcPr>
            <w:tcW w:w="6056" w:type="dxa"/>
          </w:tcPr>
          <w:p w:rsidR="00BC4F6B" w:rsidRPr="00BB7700" w:rsidRDefault="00BC4F6B" w:rsidP="00BC4F6B">
            <w:pPr>
              <w:rPr>
                <w:rFonts w:cstheme="minorHAnsi"/>
                <w:szCs w:val="20"/>
              </w:rPr>
            </w:pPr>
            <w:r w:rsidRPr="00BB7700">
              <w:rPr>
                <w:rFonts w:cstheme="minorHAnsi"/>
                <w:szCs w:val="20"/>
              </w:rPr>
              <w:t>Tea break</w:t>
            </w:r>
          </w:p>
        </w:tc>
      </w:tr>
      <w:tr w:rsidR="00BC4F6B" w:rsidRPr="001D0BA3" w:rsidTr="008B3E56">
        <w:trPr>
          <w:trHeight w:val="244"/>
        </w:trPr>
        <w:tc>
          <w:tcPr>
            <w:tcW w:w="1220" w:type="dxa"/>
            <w:vMerge/>
          </w:tcPr>
          <w:p w:rsidR="00BC4F6B" w:rsidRPr="00BB7700" w:rsidRDefault="00BC4F6B" w:rsidP="00BC4F6B">
            <w:pPr>
              <w:rPr>
                <w:rFonts w:cstheme="minorHAnsi"/>
                <w:szCs w:val="20"/>
              </w:rPr>
            </w:pPr>
          </w:p>
        </w:tc>
        <w:tc>
          <w:tcPr>
            <w:tcW w:w="1933" w:type="dxa"/>
          </w:tcPr>
          <w:p w:rsidR="00BC4F6B" w:rsidRPr="00BB7700" w:rsidRDefault="00BC4F6B" w:rsidP="00BC4F6B">
            <w:pPr>
              <w:rPr>
                <w:rFonts w:cstheme="minorHAnsi"/>
                <w:szCs w:val="20"/>
              </w:rPr>
            </w:pPr>
            <w:r>
              <w:rPr>
                <w:rFonts w:cstheme="minorHAnsi"/>
                <w:szCs w:val="20"/>
              </w:rPr>
              <w:t>4.30pm – 6.0</w:t>
            </w:r>
            <w:r w:rsidRPr="00BB7700">
              <w:rPr>
                <w:rFonts w:cstheme="minorHAnsi"/>
                <w:szCs w:val="20"/>
              </w:rPr>
              <w:t>0pm</w:t>
            </w:r>
          </w:p>
        </w:tc>
        <w:tc>
          <w:tcPr>
            <w:tcW w:w="6056" w:type="dxa"/>
          </w:tcPr>
          <w:p w:rsidR="00BC4F6B" w:rsidRPr="00BC4F6B" w:rsidRDefault="00BC4F6B" w:rsidP="00BC4F6B">
            <w:pPr>
              <w:rPr>
                <w:rFonts w:cstheme="minorHAnsi"/>
                <w:b/>
                <w:color w:val="BCFFEA" w:themeColor="accent2"/>
                <w:szCs w:val="20"/>
              </w:rPr>
            </w:pPr>
            <w:r w:rsidRPr="008B6341">
              <w:rPr>
                <w:rFonts w:cstheme="minorHAnsi"/>
                <w:b/>
                <w:color w:val="00B27A" w:themeColor="text2"/>
                <w:szCs w:val="20"/>
              </w:rPr>
              <w:t xml:space="preserve">Plenary session 22: Poster Market Place </w:t>
            </w:r>
            <w:r>
              <w:rPr>
                <w:rFonts w:cstheme="minorHAnsi"/>
                <w:b/>
                <w:szCs w:val="20"/>
              </w:rPr>
              <w:t>Room</w:t>
            </w:r>
            <w:r w:rsidRPr="00BB7700">
              <w:rPr>
                <w:rFonts w:cstheme="minorHAnsi"/>
                <w:b/>
                <w:szCs w:val="20"/>
              </w:rPr>
              <w:t xml:space="preserve">: </w:t>
            </w:r>
            <w:proofErr w:type="spellStart"/>
            <w:r>
              <w:rPr>
                <w:rFonts w:cstheme="minorHAnsi"/>
                <w:b/>
                <w:szCs w:val="20"/>
              </w:rPr>
              <w:t>Jambo</w:t>
            </w:r>
            <w:proofErr w:type="spellEnd"/>
          </w:p>
        </w:tc>
      </w:tr>
      <w:tr w:rsidR="00BC4F6B" w:rsidRPr="00F97FF9" w:rsidTr="008B3E56">
        <w:trPr>
          <w:trHeight w:val="122"/>
        </w:trPr>
        <w:tc>
          <w:tcPr>
            <w:tcW w:w="1220" w:type="dxa"/>
            <w:vMerge/>
          </w:tcPr>
          <w:p w:rsidR="00BC4F6B" w:rsidRPr="00BB7700" w:rsidRDefault="00BC4F6B" w:rsidP="00BC4F6B">
            <w:pPr>
              <w:rPr>
                <w:rFonts w:cstheme="minorHAnsi"/>
                <w:szCs w:val="20"/>
              </w:rPr>
            </w:pPr>
          </w:p>
        </w:tc>
        <w:tc>
          <w:tcPr>
            <w:tcW w:w="1933" w:type="dxa"/>
          </w:tcPr>
          <w:p w:rsidR="00BC4F6B" w:rsidRDefault="00BC4F6B" w:rsidP="00BC4F6B">
            <w:pPr>
              <w:rPr>
                <w:rFonts w:cstheme="minorHAnsi"/>
                <w:szCs w:val="20"/>
              </w:rPr>
            </w:pPr>
            <w:r>
              <w:rPr>
                <w:rFonts w:cstheme="minorHAnsi"/>
                <w:szCs w:val="20"/>
              </w:rPr>
              <w:t>6.00pm – 7.00pm</w:t>
            </w: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CBA short films: Presentation and Q&amp;A</w:t>
            </w:r>
            <w:r>
              <w:rPr>
                <w:rFonts w:cstheme="minorHAnsi"/>
                <w:b/>
                <w:color w:val="00B27A" w:themeColor="text2"/>
                <w:szCs w:val="20"/>
              </w:rPr>
              <w:t xml:space="preserve"> </w:t>
            </w:r>
            <w:r w:rsidRPr="002422FB">
              <w:rPr>
                <w:rFonts w:cstheme="minorHAnsi"/>
                <w:b/>
                <w:szCs w:val="20"/>
              </w:rPr>
              <w:t>Room: M</w:t>
            </w:r>
            <w:r>
              <w:rPr>
                <w:rFonts w:cstheme="minorHAnsi"/>
                <w:b/>
                <w:szCs w:val="20"/>
              </w:rPr>
              <w:t>t Elgon</w:t>
            </w:r>
          </w:p>
        </w:tc>
      </w:tr>
      <w:tr w:rsidR="00BC4F6B" w:rsidRPr="00C06AEC" w:rsidTr="008B3E56">
        <w:tc>
          <w:tcPr>
            <w:tcW w:w="1220" w:type="dxa"/>
            <w:vMerge w:val="restart"/>
          </w:tcPr>
          <w:p w:rsidR="00BC4F6B" w:rsidRPr="00BB7700" w:rsidRDefault="00BC4F6B" w:rsidP="00BC4F6B">
            <w:pPr>
              <w:rPr>
                <w:rFonts w:cstheme="minorHAnsi"/>
                <w:szCs w:val="20"/>
              </w:rPr>
            </w:pPr>
            <w:r w:rsidRPr="00BB7700">
              <w:rPr>
                <w:rFonts w:cstheme="minorHAnsi"/>
                <w:b/>
                <w:szCs w:val="20"/>
              </w:rPr>
              <w:t>30</w:t>
            </w:r>
            <w:r w:rsidRPr="00BB7700">
              <w:rPr>
                <w:rFonts w:cstheme="minorHAnsi"/>
                <w:b/>
                <w:szCs w:val="20"/>
                <w:vertAlign w:val="superscript"/>
              </w:rPr>
              <w:t>th</w:t>
            </w:r>
            <w:r w:rsidRPr="00BB7700">
              <w:rPr>
                <w:rFonts w:cstheme="minorHAnsi"/>
                <w:b/>
                <w:szCs w:val="20"/>
              </w:rPr>
              <w:t xml:space="preserve"> April</w:t>
            </w:r>
          </w:p>
        </w:tc>
        <w:tc>
          <w:tcPr>
            <w:tcW w:w="1933" w:type="dxa"/>
          </w:tcPr>
          <w:p w:rsidR="00BC4F6B" w:rsidRPr="00BB7700" w:rsidRDefault="00BC4F6B" w:rsidP="00BC4F6B">
            <w:pPr>
              <w:rPr>
                <w:rFonts w:cstheme="minorHAnsi"/>
                <w:szCs w:val="20"/>
              </w:rPr>
            </w:pPr>
            <w:r w:rsidRPr="00BB7700">
              <w:rPr>
                <w:rFonts w:cstheme="minorHAnsi"/>
                <w:szCs w:val="20"/>
              </w:rPr>
              <w:t>9.00am – 11.00am</w:t>
            </w: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Plenary session 23: Debate and Next Steps</w:t>
            </w:r>
            <w:r>
              <w:rPr>
                <w:rFonts w:cstheme="minorHAnsi"/>
                <w:b/>
                <w:color w:val="00B27A" w:themeColor="text2"/>
                <w:szCs w:val="20"/>
              </w:rPr>
              <w:t xml:space="preserve"> </w:t>
            </w:r>
            <w:r w:rsidRPr="002422FB">
              <w:rPr>
                <w:rFonts w:cstheme="minorHAnsi"/>
                <w:b/>
                <w:szCs w:val="20"/>
              </w:rPr>
              <w:t xml:space="preserve">Room: </w:t>
            </w:r>
            <w:proofErr w:type="spellStart"/>
            <w:r>
              <w:rPr>
                <w:rFonts w:cstheme="minorHAnsi"/>
                <w:b/>
                <w:szCs w:val="20"/>
              </w:rPr>
              <w:t>Jambo</w:t>
            </w:r>
            <w:proofErr w:type="spellEnd"/>
            <w:r w:rsidRPr="00BC4F6B">
              <w:rPr>
                <w:rFonts w:cstheme="minorHAnsi"/>
                <w:szCs w:val="20"/>
              </w:rPr>
              <w:t xml:space="preserve"> </w:t>
            </w:r>
          </w:p>
        </w:tc>
      </w:tr>
      <w:tr w:rsidR="00BC4F6B" w:rsidRPr="00BB7700" w:rsidTr="008B3E56">
        <w:tc>
          <w:tcPr>
            <w:tcW w:w="1220" w:type="dxa"/>
            <w:vMerge/>
          </w:tcPr>
          <w:p w:rsidR="00BC4F6B" w:rsidRPr="00BB7700" w:rsidRDefault="00BC4F6B" w:rsidP="00BC4F6B">
            <w:pPr>
              <w:rPr>
                <w:rFonts w:cstheme="minorHAnsi"/>
                <w:szCs w:val="20"/>
              </w:rPr>
            </w:pPr>
          </w:p>
        </w:tc>
        <w:tc>
          <w:tcPr>
            <w:tcW w:w="1933" w:type="dxa"/>
          </w:tcPr>
          <w:p w:rsidR="00BC4F6B" w:rsidRPr="00BB7700" w:rsidRDefault="00BC4F6B" w:rsidP="00BC4F6B">
            <w:pPr>
              <w:rPr>
                <w:rFonts w:cstheme="minorHAnsi"/>
                <w:szCs w:val="20"/>
              </w:rPr>
            </w:pPr>
            <w:r w:rsidRPr="00BB7700">
              <w:rPr>
                <w:rFonts w:cstheme="minorHAnsi"/>
                <w:szCs w:val="20"/>
              </w:rPr>
              <w:t>11.00am – 11.30am</w:t>
            </w:r>
          </w:p>
        </w:tc>
        <w:tc>
          <w:tcPr>
            <w:tcW w:w="6056" w:type="dxa"/>
          </w:tcPr>
          <w:p w:rsidR="00BC4F6B" w:rsidRPr="00BB7700" w:rsidRDefault="00BC4F6B" w:rsidP="00BC4F6B">
            <w:pPr>
              <w:rPr>
                <w:rFonts w:cstheme="minorHAnsi"/>
                <w:szCs w:val="20"/>
              </w:rPr>
            </w:pPr>
            <w:r w:rsidRPr="00BB7700">
              <w:rPr>
                <w:rFonts w:cstheme="minorHAnsi"/>
                <w:szCs w:val="20"/>
              </w:rPr>
              <w:t>Tea break</w:t>
            </w:r>
          </w:p>
        </w:tc>
      </w:tr>
      <w:tr w:rsidR="00BC4F6B" w:rsidRPr="00DF75B7" w:rsidTr="008B3E56">
        <w:tc>
          <w:tcPr>
            <w:tcW w:w="1220" w:type="dxa"/>
            <w:vMerge/>
          </w:tcPr>
          <w:p w:rsidR="00BC4F6B" w:rsidRPr="00BB7700" w:rsidRDefault="00BC4F6B" w:rsidP="00BC4F6B">
            <w:pPr>
              <w:rPr>
                <w:rFonts w:cstheme="minorHAnsi"/>
                <w:szCs w:val="20"/>
              </w:rPr>
            </w:pPr>
          </w:p>
        </w:tc>
        <w:tc>
          <w:tcPr>
            <w:tcW w:w="1933" w:type="dxa"/>
          </w:tcPr>
          <w:p w:rsidR="00BC4F6B" w:rsidRPr="00BB7700" w:rsidRDefault="00BC4F6B" w:rsidP="00BC4F6B">
            <w:pPr>
              <w:rPr>
                <w:rFonts w:cstheme="minorHAnsi"/>
                <w:szCs w:val="20"/>
              </w:rPr>
            </w:pPr>
            <w:r w:rsidRPr="00BB7700">
              <w:rPr>
                <w:rFonts w:cstheme="minorHAnsi"/>
                <w:szCs w:val="20"/>
              </w:rPr>
              <w:t>11.30am – 13.00pm</w:t>
            </w:r>
          </w:p>
        </w:tc>
        <w:tc>
          <w:tcPr>
            <w:tcW w:w="6056" w:type="dxa"/>
          </w:tcPr>
          <w:p w:rsidR="00BC4F6B" w:rsidRPr="00BC4F6B" w:rsidRDefault="00BC4F6B" w:rsidP="00BC4F6B">
            <w:pPr>
              <w:rPr>
                <w:rFonts w:cstheme="minorHAnsi"/>
                <w:b/>
                <w:color w:val="00B27A" w:themeColor="text2"/>
                <w:szCs w:val="20"/>
              </w:rPr>
            </w:pPr>
            <w:r w:rsidRPr="008B6341">
              <w:rPr>
                <w:rFonts w:cstheme="minorHAnsi"/>
                <w:b/>
                <w:color w:val="00B27A" w:themeColor="text2"/>
                <w:szCs w:val="20"/>
              </w:rPr>
              <w:t xml:space="preserve">Plenary session 24: Conference Closing Session </w:t>
            </w:r>
            <w:r w:rsidRPr="002422FB">
              <w:rPr>
                <w:rFonts w:cstheme="minorHAnsi"/>
                <w:b/>
                <w:szCs w:val="20"/>
              </w:rPr>
              <w:t xml:space="preserve">Room: </w:t>
            </w:r>
            <w:proofErr w:type="spellStart"/>
            <w:r>
              <w:rPr>
                <w:rFonts w:cstheme="minorHAnsi"/>
                <w:b/>
                <w:szCs w:val="20"/>
              </w:rPr>
              <w:t>Jambo</w:t>
            </w:r>
            <w:proofErr w:type="spellEnd"/>
          </w:p>
        </w:tc>
      </w:tr>
      <w:tr w:rsidR="00BC4F6B" w:rsidRPr="00BB7700" w:rsidTr="008B3E56">
        <w:trPr>
          <w:trHeight w:val="158"/>
        </w:trPr>
        <w:tc>
          <w:tcPr>
            <w:tcW w:w="1220" w:type="dxa"/>
            <w:vMerge/>
            <w:tcBorders>
              <w:bottom w:val="nil"/>
            </w:tcBorders>
          </w:tcPr>
          <w:p w:rsidR="00BC4F6B" w:rsidRPr="00BB7700" w:rsidRDefault="00BC4F6B" w:rsidP="00BC4F6B">
            <w:pPr>
              <w:rPr>
                <w:rFonts w:cstheme="minorHAnsi"/>
                <w:szCs w:val="20"/>
                <w:lang w:val="en-US"/>
              </w:rPr>
            </w:pPr>
          </w:p>
        </w:tc>
        <w:tc>
          <w:tcPr>
            <w:tcW w:w="1933" w:type="dxa"/>
            <w:tcBorders>
              <w:bottom w:val="nil"/>
            </w:tcBorders>
          </w:tcPr>
          <w:p w:rsidR="00BC4F6B" w:rsidRPr="00BB7700" w:rsidRDefault="00BC4F6B" w:rsidP="00BC4F6B">
            <w:pPr>
              <w:rPr>
                <w:rFonts w:cstheme="minorHAnsi"/>
                <w:szCs w:val="20"/>
              </w:rPr>
            </w:pPr>
            <w:r>
              <w:rPr>
                <w:rFonts w:cstheme="minorHAnsi"/>
                <w:szCs w:val="20"/>
              </w:rPr>
              <w:t>14:15pm</w:t>
            </w:r>
          </w:p>
        </w:tc>
        <w:tc>
          <w:tcPr>
            <w:tcW w:w="6056" w:type="dxa"/>
            <w:tcBorders>
              <w:bottom w:val="nil"/>
            </w:tcBorders>
          </w:tcPr>
          <w:p w:rsidR="00BC4F6B" w:rsidRPr="00DB10D3" w:rsidRDefault="00BC4F6B" w:rsidP="00BC4F6B">
            <w:pPr>
              <w:rPr>
                <w:rFonts w:cstheme="minorHAnsi"/>
                <w:color w:val="00B27A" w:themeColor="text2"/>
                <w:szCs w:val="20"/>
              </w:rPr>
            </w:pPr>
            <w:r w:rsidRPr="008B6341">
              <w:rPr>
                <w:rFonts w:cstheme="minorHAnsi"/>
                <w:b/>
                <w:color w:val="00B27A" w:themeColor="text2"/>
                <w:szCs w:val="20"/>
              </w:rPr>
              <w:t xml:space="preserve">UNEP-hosted visit to the UN complex in </w:t>
            </w:r>
            <w:proofErr w:type="spellStart"/>
            <w:r w:rsidRPr="008B6341">
              <w:rPr>
                <w:rFonts w:cstheme="minorHAnsi"/>
                <w:b/>
                <w:color w:val="00B27A" w:themeColor="text2"/>
                <w:szCs w:val="20"/>
              </w:rPr>
              <w:t>Gigiri</w:t>
            </w:r>
            <w:proofErr w:type="spellEnd"/>
          </w:p>
        </w:tc>
      </w:tr>
      <w:tr w:rsidR="00BC4F6B" w:rsidRPr="00BB7700" w:rsidTr="008B3E56">
        <w:tc>
          <w:tcPr>
            <w:tcW w:w="1220" w:type="dxa"/>
            <w:tcBorders>
              <w:top w:val="nil"/>
              <w:bottom w:val="nil"/>
            </w:tcBorders>
          </w:tcPr>
          <w:p w:rsidR="00BC4F6B" w:rsidRPr="00BB7700" w:rsidRDefault="00BC4F6B" w:rsidP="00BC4F6B">
            <w:pPr>
              <w:rPr>
                <w:rFonts w:cstheme="minorHAnsi"/>
                <w:b/>
                <w:szCs w:val="20"/>
              </w:rPr>
            </w:pPr>
          </w:p>
        </w:tc>
        <w:tc>
          <w:tcPr>
            <w:tcW w:w="1933" w:type="dxa"/>
            <w:tcBorders>
              <w:top w:val="nil"/>
              <w:bottom w:val="nil"/>
            </w:tcBorders>
          </w:tcPr>
          <w:p w:rsidR="00BC4F6B" w:rsidRDefault="00BC4F6B" w:rsidP="00BC4F6B">
            <w:pPr>
              <w:rPr>
                <w:rFonts w:cstheme="minorHAnsi"/>
                <w:szCs w:val="20"/>
              </w:rPr>
            </w:pPr>
          </w:p>
        </w:tc>
        <w:tc>
          <w:tcPr>
            <w:tcW w:w="6056" w:type="dxa"/>
            <w:tcBorders>
              <w:top w:val="nil"/>
              <w:bottom w:val="nil"/>
            </w:tcBorders>
          </w:tcPr>
          <w:p w:rsidR="00BC4F6B" w:rsidRPr="006866E9" w:rsidRDefault="00BC4F6B" w:rsidP="00BC4F6B">
            <w:pPr>
              <w:rPr>
                <w:rFonts w:cstheme="minorHAnsi"/>
                <w:color w:val="000000" w:themeColor="text1"/>
                <w:szCs w:val="20"/>
              </w:rPr>
            </w:pPr>
          </w:p>
        </w:tc>
      </w:tr>
      <w:tr w:rsidR="00BC4F6B" w:rsidRPr="00BB7700" w:rsidTr="008B3E56">
        <w:tc>
          <w:tcPr>
            <w:tcW w:w="1220" w:type="dxa"/>
            <w:tcBorders>
              <w:top w:val="nil"/>
              <w:bottom w:val="nil"/>
            </w:tcBorders>
          </w:tcPr>
          <w:p w:rsidR="00BC4F6B" w:rsidRPr="00BB7700" w:rsidRDefault="00BC4F6B" w:rsidP="00BC4F6B">
            <w:pPr>
              <w:rPr>
                <w:rFonts w:cstheme="minorHAnsi"/>
                <w:b/>
                <w:szCs w:val="20"/>
              </w:rPr>
            </w:pPr>
          </w:p>
        </w:tc>
        <w:tc>
          <w:tcPr>
            <w:tcW w:w="1933" w:type="dxa"/>
            <w:tcBorders>
              <w:top w:val="nil"/>
              <w:bottom w:val="nil"/>
            </w:tcBorders>
          </w:tcPr>
          <w:p w:rsidR="00BC4F6B" w:rsidRDefault="00BC4F6B" w:rsidP="00BC4F6B">
            <w:pPr>
              <w:rPr>
                <w:rFonts w:cstheme="minorHAnsi"/>
                <w:szCs w:val="20"/>
              </w:rPr>
            </w:pPr>
          </w:p>
        </w:tc>
        <w:tc>
          <w:tcPr>
            <w:tcW w:w="6056" w:type="dxa"/>
            <w:tcBorders>
              <w:top w:val="nil"/>
              <w:bottom w:val="nil"/>
            </w:tcBorders>
          </w:tcPr>
          <w:p w:rsidR="00BC4F6B" w:rsidRPr="006866E9" w:rsidRDefault="00BC4F6B" w:rsidP="00BC4F6B">
            <w:pPr>
              <w:rPr>
                <w:rFonts w:cstheme="minorHAnsi"/>
                <w:color w:val="000000" w:themeColor="text1"/>
                <w:szCs w:val="20"/>
              </w:rPr>
            </w:pPr>
          </w:p>
        </w:tc>
      </w:tr>
      <w:tr w:rsidR="00BC4F6B" w:rsidRPr="00BB7700" w:rsidTr="008B3E56">
        <w:tc>
          <w:tcPr>
            <w:tcW w:w="1220" w:type="dxa"/>
            <w:tcBorders>
              <w:top w:val="nil"/>
              <w:bottom w:val="nil"/>
            </w:tcBorders>
          </w:tcPr>
          <w:p w:rsidR="00BC4F6B" w:rsidRPr="00BB7700" w:rsidRDefault="00BC4F6B" w:rsidP="00BC4F6B">
            <w:pPr>
              <w:rPr>
                <w:rFonts w:cstheme="minorHAnsi"/>
                <w:b/>
                <w:szCs w:val="20"/>
              </w:rPr>
            </w:pPr>
          </w:p>
        </w:tc>
        <w:tc>
          <w:tcPr>
            <w:tcW w:w="1933" w:type="dxa"/>
            <w:tcBorders>
              <w:top w:val="nil"/>
              <w:bottom w:val="nil"/>
            </w:tcBorders>
          </w:tcPr>
          <w:p w:rsidR="00BC4F6B" w:rsidRDefault="00BC4F6B" w:rsidP="00BC4F6B">
            <w:pPr>
              <w:rPr>
                <w:rFonts w:cstheme="minorHAnsi"/>
                <w:szCs w:val="20"/>
              </w:rPr>
            </w:pPr>
          </w:p>
        </w:tc>
        <w:tc>
          <w:tcPr>
            <w:tcW w:w="6056" w:type="dxa"/>
            <w:tcBorders>
              <w:top w:val="nil"/>
              <w:bottom w:val="nil"/>
            </w:tcBorders>
          </w:tcPr>
          <w:p w:rsidR="00BC4F6B" w:rsidRPr="006866E9" w:rsidRDefault="00BC4F6B" w:rsidP="00BC4F6B">
            <w:pPr>
              <w:rPr>
                <w:rFonts w:cstheme="minorHAnsi"/>
                <w:color w:val="000000" w:themeColor="text1"/>
                <w:szCs w:val="20"/>
              </w:rPr>
            </w:pPr>
          </w:p>
        </w:tc>
      </w:tr>
      <w:tr w:rsidR="00BC4F6B" w:rsidRPr="00BB7700" w:rsidTr="008B3E56">
        <w:tc>
          <w:tcPr>
            <w:tcW w:w="1220" w:type="dxa"/>
            <w:tcBorders>
              <w:top w:val="nil"/>
              <w:bottom w:val="nil"/>
            </w:tcBorders>
          </w:tcPr>
          <w:p w:rsidR="00BC4F6B" w:rsidRPr="00BB7700" w:rsidRDefault="00BC4F6B" w:rsidP="00BC4F6B">
            <w:pPr>
              <w:rPr>
                <w:rFonts w:cstheme="minorHAnsi"/>
                <w:b/>
                <w:szCs w:val="20"/>
              </w:rPr>
            </w:pPr>
          </w:p>
        </w:tc>
        <w:tc>
          <w:tcPr>
            <w:tcW w:w="1933" w:type="dxa"/>
            <w:tcBorders>
              <w:top w:val="nil"/>
              <w:bottom w:val="nil"/>
            </w:tcBorders>
          </w:tcPr>
          <w:p w:rsidR="00BC4F6B" w:rsidRDefault="00BC4F6B" w:rsidP="00BC4F6B">
            <w:pPr>
              <w:rPr>
                <w:rFonts w:cstheme="minorHAnsi"/>
                <w:szCs w:val="20"/>
              </w:rPr>
            </w:pPr>
          </w:p>
        </w:tc>
        <w:tc>
          <w:tcPr>
            <w:tcW w:w="6056" w:type="dxa"/>
            <w:tcBorders>
              <w:top w:val="nil"/>
              <w:bottom w:val="nil"/>
            </w:tcBorders>
          </w:tcPr>
          <w:p w:rsidR="00BC4F6B" w:rsidRPr="006866E9" w:rsidRDefault="00BC4F6B" w:rsidP="00BC4F6B">
            <w:pPr>
              <w:rPr>
                <w:rFonts w:cstheme="minorHAnsi"/>
                <w:color w:val="000000" w:themeColor="text1"/>
                <w:szCs w:val="20"/>
              </w:rPr>
            </w:pPr>
          </w:p>
        </w:tc>
      </w:tr>
      <w:tr w:rsidR="008B3E56" w:rsidRPr="008B3E56" w:rsidTr="00C62D54">
        <w:tc>
          <w:tcPr>
            <w:tcW w:w="9209" w:type="dxa"/>
            <w:gridSpan w:val="3"/>
            <w:tcBorders>
              <w:top w:val="nil"/>
            </w:tcBorders>
          </w:tcPr>
          <w:p w:rsidR="008B3E56" w:rsidRDefault="008B3E56" w:rsidP="00BC4F6B">
            <w:pPr>
              <w:rPr>
                <w:rFonts w:cstheme="minorHAnsi"/>
                <w:b/>
                <w:szCs w:val="20"/>
              </w:rPr>
            </w:pPr>
            <w:r w:rsidRPr="008B3E56">
              <w:rPr>
                <w:rFonts w:cstheme="minorHAnsi"/>
                <w:b/>
                <w:szCs w:val="20"/>
              </w:rPr>
              <w:t>Full Programme</w:t>
            </w:r>
          </w:p>
          <w:p w:rsidR="00C16C49" w:rsidRPr="008B3E56" w:rsidRDefault="00C16C49" w:rsidP="00BC4F6B">
            <w:pPr>
              <w:rPr>
                <w:rFonts w:cstheme="minorHAnsi"/>
                <w:b/>
                <w:szCs w:val="20"/>
              </w:rPr>
            </w:pPr>
          </w:p>
        </w:tc>
      </w:tr>
      <w:tr w:rsidR="008B6341" w:rsidRPr="00BB7700" w:rsidTr="008B3E56">
        <w:tc>
          <w:tcPr>
            <w:tcW w:w="1220" w:type="dxa"/>
            <w:vMerge w:val="restart"/>
            <w:tcBorders>
              <w:top w:val="nil"/>
            </w:tcBorders>
          </w:tcPr>
          <w:p w:rsidR="008B6341" w:rsidRPr="00BB7700" w:rsidRDefault="008B6341" w:rsidP="00BC4F6B">
            <w:pPr>
              <w:rPr>
                <w:rFonts w:cstheme="minorHAnsi"/>
                <w:b/>
                <w:szCs w:val="20"/>
              </w:rPr>
            </w:pPr>
            <w:r w:rsidRPr="00BB7700">
              <w:rPr>
                <w:rFonts w:cstheme="minorHAnsi"/>
                <w:b/>
                <w:szCs w:val="20"/>
              </w:rPr>
              <w:t>27</w:t>
            </w:r>
            <w:r w:rsidRPr="00BB7700">
              <w:rPr>
                <w:rFonts w:cstheme="minorHAnsi"/>
                <w:b/>
                <w:szCs w:val="20"/>
                <w:vertAlign w:val="superscript"/>
              </w:rPr>
              <w:t>th</w:t>
            </w:r>
            <w:r w:rsidRPr="00BB7700">
              <w:rPr>
                <w:rFonts w:cstheme="minorHAnsi"/>
                <w:b/>
                <w:szCs w:val="20"/>
              </w:rPr>
              <w:t xml:space="preserve"> April</w:t>
            </w:r>
          </w:p>
        </w:tc>
        <w:tc>
          <w:tcPr>
            <w:tcW w:w="1933" w:type="dxa"/>
            <w:tcBorders>
              <w:top w:val="nil"/>
            </w:tcBorders>
          </w:tcPr>
          <w:p w:rsidR="008B6341" w:rsidRDefault="008B6341" w:rsidP="00BC4F6B">
            <w:pPr>
              <w:rPr>
                <w:rFonts w:cstheme="minorHAnsi"/>
                <w:szCs w:val="20"/>
              </w:rPr>
            </w:pPr>
            <w:r>
              <w:rPr>
                <w:rFonts w:cstheme="minorHAnsi"/>
                <w:szCs w:val="20"/>
              </w:rPr>
              <w:t>08:00</w:t>
            </w:r>
          </w:p>
        </w:tc>
        <w:tc>
          <w:tcPr>
            <w:tcW w:w="6056" w:type="dxa"/>
            <w:tcBorders>
              <w:top w:val="nil"/>
            </w:tcBorders>
          </w:tcPr>
          <w:p w:rsidR="008B6341" w:rsidRPr="006866E9" w:rsidRDefault="008B6341" w:rsidP="00BC4F6B">
            <w:pPr>
              <w:rPr>
                <w:rFonts w:cstheme="minorHAnsi"/>
                <w:color w:val="0000FF"/>
                <w:szCs w:val="20"/>
              </w:rPr>
            </w:pPr>
            <w:r w:rsidRPr="006866E9">
              <w:rPr>
                <w:rFonts w:cstheme="minorHAnsi"/>
                <w:color w:val="000000" w:themeColor="text1"/>
                <w:szCs w:val="20"/>
              </w:rPr>
              <w:t xml:space="preserve">Guests register </w:t>
            </w:r>
            <w:r>
              <w:rPr>
                <w:rFonts w:cstheme="minorHAnsi"/>
                <w:color w:val="000000" w:themeColor="text1"/>
                <w:szCs w:val="20"/>
              </w:rPr>
              <w:t>(if they haven’t done so on the 26</w:t>
            </w:r>
            <w:r w:rsidRPr="003A7CFD">
              <w:rPr>
                <w:rFonts w:cstheme="minorHAnsi"/>
                <w:color w:val="000000" w:themeColor="text1"/>
                <w:szCs w:val="20"/>
                <w:vertAlign w:val="superscript"/>
              </w:rPr>
              <w:t>th</w:t>
            </w:r>
            <w:r>
              <w:rPr>
                <w:rFonts w:cstheme="minorHAnsi"/>
                <w:color w:val="000000" w:themeColor="text1"/>
                <w:szCs w:val="20"/>
              </w:rPr>
              <w:t xml:space="preserve">) </w:t>
            </w:r>
            <w:r w:rsidRPr="006866E9">
              <w:rPr>
                <w:rFonts w:cstheme="minorHAnsi"/>
                <w:color w:val="000000" w:themeColor="text1"/>
                <w:szCs w:val="20"/>
              </w:rPr>
              <w:t>and take their seats</w:t>
            </w:r>
            <w:r>
              <w:rPr>
                <w:rFonts w:cstheme="minorHAnsi"/>
                <w:color w:val="000000" w:themeColor="text1"/>
                <w:szCs w:val="20"/>
              </w:rPr>
              <w:t xml:space="preserve"> no later than by 09:00.</w:t>
            </w:r>
            <w:r w:rsidR="007F6997">
              <w:rPr>
                <w:rFonts w:cstheme="minorHAnsi"/>
                <w:color w:val="000000" w:themeColor="text1"/>
                <w:szCs w:val="20"/>
              </w:rPr>
              <w:t xml:space="preserve"> Entertainment from 8.00am from </w:t>
            </w:r>
            <w:r w:rsidR="007F6997" w:rsidRPr="004675E9">
              <w:rPr>
                <w:rFonts w:cstheme="minorHAnsi"/>
                <w:color w:val="000000" w:themeColor="text1"/>
                <w:szCs w:val="20"/>
              </w:rPr>
              <w:t>Afro-Classic Voices of Kenya</w:t>
            </w:r>
            <w:r w:rsidR="007F6997">
              <w:rPr>
                <w:rFonts w:cstheme="minorHAnsi"/>
                <w:color w:val="000000" w:themeColor="text1"/>
                <w:szCs w:val="20"/>
              </w:rPr>
              <w:t xml:space="preserve"> and the Ku Cultural Dance Troupe.</w:t>
            </w:r>
          </w:p>
        </w:tc>
      </w:tr>
      <w:tr w:rsidR="008B6341" w:rsidRPr="00BB7700" w:rsidTr="008B3E56">
        <w:tc>
          <w:tcPr>
            <w:tcW w:w="1220" w:type="dxa"/>
            <w:vMerge/>
          </w:tcPr>
          <w:p w:rsidR="008B6341" w:rsidRPr="00BB7700" w:rsidRDefault="008B6341" w:rsidP="00BC4F6B">
            <w:pPr>
              <w:rPr>
                <w:rFonts w:cstheme="minorHAnsi"/>
                <w:b/>
                <w:szCs w:val="20"/>
              </w:rPr>
            </w:pPr>
          </w:p>
        </w:tc>
        <w:tc>
          <w:tcPr>
            <w:tcW w:w="1933" w:type="dxa"/>
          </w:tcPr>
          <w:p w:rsidR="008B6341" w:rsidRPr="00BB7700" w:rsidRDefault="008B6341" w:rsidP="00BC4F6B">
            <w:pPr>
              <w:rPr>
                <w:rFonts w:cstheme="minorHAnsi"/>
                <w:szCs w:val="20"/>
              </w:rPr>
            </w:pPr>
            <w:r>
              <w:rPr>
                <w:rFonts w:cstheme="minorHAnsi"/>
                <w:szCs w:val="20"/>
              </w:rPr>
              <w:t>09.0</w:t>
            </w:r>
            <w:r w:rsidRPr="00BB7700">
              <w:rPr>
                <w:rFonts w:cstheme="minorHAnsi"/>
                <w:szCs w:val="20"/>
              </w:rPr>
              <w:t>0am – 1</w:t>
            </w:r>
            <w:r>
              <w:rPr>
                <w:rFonts w:cstheme="minorHAnsi"/>
                <w:szCs w:val="20"/>
              </w:rPr>
              <w:t>1.0</w:t>
            </w:r>
            <w:r w:rsidRPr="00BB7700">
              <w:rPr>
                <w:rFonts w:cstheme="minorHAnsi"/>
                <w:szCs w:val="20"/>
              </w:rPr>
              <w:t>0am</w:t>
            </w:r>
          </w:p>
          <w:p w:rsidR="008B6341" w:rsidRPr="00BB7700" w:rsidRDefault="008B6341" w:rsidP="00BC4F6B">
            <w:pPr>
              <w:rPr>
                <w:rFonts w:cstheme="minorHAnsi"/>
                <w:szCs w:val="20"/>
              </w:rPr>
            </w:pP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Inaugural Plenary session 1: Conference Opening and Welcome Speeches</w:t>
            </w:r>
          </w:p>
          <w:p w:rsidR="008B6341" w:rsidRPr="002422FB" w:rsidRDefault="008B6341" w:rsidP="00BC4F6B">
            <w:pPr>
              <w:rPr>
                <w:rFonts w:cstheme="minorHAnsi"/>
                <w:b/>
                <w:szCs w:val="20"/>
              </w:rPr>
            </w:pPr>
            <w:r w:rsidRPr="002422FB">
              <w:rPr>
                <w:rFonts w:cstheme="minorHAnsi"/>
                <w:b/>
                <w:szCs w:val="20"/>
              </w:rPr>
              <w:t xml:space="preserve">Room: </w:t>
            </w:r>
            <w:proofErr w:type="spellStart"/>
            <w:r>
              <w:rPr>
                <w:rFonts w:cstheme="minorHAnsi"/>
                <w:b/>
                <w:szCs w:val="20"/>
              </w:rPr>
              <w:t>Jambo</w:t>
            </w:r>
            <w:proofErr w:type="spellEnd"/>
          </w:p>
          <w:p w:rsidR="008B6341" w:rsidRDefault="008B6341" w:rsidP="00BC4F6B">
            <w:pPr>
              <w:rPr>
                <w:rFonts w:cstheme="minorHAnsi"/>
                <w:b/>
                <w:color w:val="000000" w:themeColor="text1"/>
                <w:szCs w:val="20"/>
              </w:rPr>
            </w:pPr>
            <w:r w:rsidRPr="00B43909">
              <w:rPr>
                <w:rFonts w:cstheme="minorHAnsi"/>
                <w:b/>
                <w:color w:val="000000" w:themeColor="text1"/>
                <w:szCs w:val="20"/>
              </w:rPr>
              <w:t xml:space="preserve">Chair: </w:t>
            </w:r>
            <w:proofErr w:type="spellStart"/>
            <w:r>
              <w:rPr>
                <w:rFonts w:cstheme="minorHAnsi"/>
                <w:b/>
                <w:color w:val="000000" w:themeColor="text1"/>
                <w:szCs w:val="20"/>
              </w:rPr>
              <w:t>Saleemul</w:t>
            </w:r>
            <w:proofErr w:type="spellEnd"/>
            <w:r>
              <w:rPr>
                <w:rFonts w:cstheme="minorHAnsi"/>
                <w:b/>
                <w:color w:val="000000" w:themeColor="text1"/>
                <w:szCs w:val="20"/>
              </w:rPr>
              <w:t xml:space="preserve"> </w:t>
            </w:r>
            <w:proofErr w:type="spellStart"/>
            <w:r>
              <w:rPr>
                <w:rFonts w:cstheme="minorHAnsi"/>
                <w:b/>
                <w:color w:val="000000" w:themeColor="text1"/>
                <w:szCs w:val="20"/>
              </w:rPr>
              <w:t>Huq</w:t>
            </w:r>
            <w:proofErr w:type="spellEnd"/>
            <w:r>
              <w:rPr>
                <w:rFonts w:cstheme="minorHAnsi"/>
                <w:b/>
                <w:color w:val="000000" w:themeColor="text1"/>
                <w:szCs w:val="20"/>
              </w:rPr>
              <w:t>, IIED / ICCCAD</w:t>
            </w:r>
          </w:p>
          <w:p w:rsidR="008B6341" w:rsidRDefault="008B6341" w:rsidP="008B6341">
            <w:pPr>
              <w:pStyle w:val="ListParagraph"/>
              <w:numPr>
                <w:ilvl w:val="0"/>
                <w:numId w:val="5"/>
              </w:numPr>
              <w:spacing w:after="0" w:line="240" w:lineRule="auto"/>
              <w:rPr>
                <w:rFonts w:asciiTheme="minorHAnsi" w:hAnsiTheme="minorHAnsi" w:cstheme="minorHAnsi"/>
                <w:color w:val="000000" w:themeColor="text1"/>
                <w:szCs w:val="20"/>
              </w:rPr>
            </w:pPr>
            <w:r>
              <w:rPr>
                <w:rFonts w:asciiTheme="minorHAnsi" w:hAnsiTheme="minorHAnsi" w:cstheme="minorHAnsi"/>
                <w:color w:val="000000" w:themeColor="text1"/>
                <w:szCs w:val="20"/>
              </w:rPr>
              <w:t>High level representative from the Government of Kenya</w:t>
            </w:r>
            <w:r w:rsidRPr="00D7205D">
              <w:rPr>
                <w:rFonts w:asciiTheme="minorHAnsi" w:hAnsiTheme="minorHAnsi" w:cstheme="minorHAnsi"/>
                <w:color w:val="000000" w:themeColor="text1"/>
                <w:szCs w:val="20"/>
              </w:rPr>
              <w:t xml:space="preserve"> (tbc)</w:t>
            </w:r>
            <w:r>
              <w:rPr>
                <w:rFonts w:asciiTheme="minorHAnsi" w:hAnsiTheme="minorHAnsi" w:cstheme="minorHAnsi"/>
                <w:color w:val="000000" w:themeColor="text1"/>
                <w:szCs w:val="20"/>
              </w:rPr>
              <w:t xml:space="preserve"> </w:t>
            </w:r>
          </w:p>
          <w:p w:rsidR="008B6341" w:rsidRDefault="00BD5F28" w:rsidP="00BD5F28">
            <w:pPr>
              <w:pStyle w:val="ListParagraph"/>
              <w:numPr>
                <w:ilvl w:val="0"/>
                <w:numId w:val="5"/>
              </w:numPr>
              <w:spacing w:after="0" w:line="240" w:lineRule="auto"/>
              <w:rPr>
                <w:rFonts w:asciiTheme="minorHAnsi" w:hAnsiTheme="minorHAnsi" w:cstheme="minorHAnsi"/>
                <w:color w:val="000000" w:themeColor="text1"/>
                <w:szCs w:val="20"/>
              </w:rPr>
            </w:pPr>
            <w:r w:rsidRPr="00BD5F28">
              <w:rPr>
                <w:rFonts w:asciiTheme="minorHAnsi" w:hAnsiTheme="minorHAnsi" w:cstheme="minorHAnsi"/>
                <w:color w:val="000000" w:themeColor="text1"/>
                <w:szCs w:val="20"/>
              </w:rPr>
              <w:t xml:space="preserve">Ibrahim </w:t>
            </w:r>
            <w:proofErr w:type="spellStart"/>
            <w:r w:rsidRPr="00BD5F28">
              <w:rPr>
                <w:rFonts w:asciiTheme="minorHAnsi" w:hAnsiTheme="minorHAnsi" w:cstheme="minorHAnsi"/>
                <w:color w:val="000000" w:themeColor="text1"/>
                <w:szCs w:val="20"/>
              </w:rPr>
              <w:t>T</w:t>
            </w:r>
            <w:r>
              <w:rPr>
                <w:rFonts w:asciiTheme="minorHAnsi" w:hAnsiTheme="minorHAnsi" w:cstheme="minorHAnsi"/>
                <w:color w:val="000000" w:themeColor="text1"/>
                <w:szCs w:val="20"/>
              </w:rPr>
              <w:t>hiaw</w:t>
            </w:r>
            <w:proofErr w:type="spellEnd"/>
            <w:r>
              <w:rPr>
                <w:rFonts w:asciiTheme="minorHAnsi" w:hAnsiTheme="minorHAnsi" w:cstheme="minorHAnsi"/>
                <w:color w:val="000000" w:themeColor="text1"/>
                <w:szCs w:val="20"/>
              </w:rPr>
              <w:t>, Deputy Executive Director, UNEP</w:t>
            </w:r>
          </w:p>
          <w:p w:rsidR="008B6341" w:rsidRDefault="008B6341" w:rsidP="008B6341">
            <w:pPr>
              <w:pStyle w:val="ListParagraph"/>
              <w:numPr>
                <w:ilvl w:val="0"/>
                <w:numId w:val="5"/>
              </w:numPr>
              <w:tabs>
                <w:tab w:val="left" w:pos="3416"/>
              </w:tabs>
              <w:spacing w:after="0" w:line="240" w:lineRule="auto"/>
              <w:rPr>
                <w:rFonts w:asciiTheme="minorHAnsi" w:hAnsiTheme="minorHAnsi" w:cstheme="minorHAnsi"/>
                <w:szCs w:val="20"/>
              </w:rPr>
            </w:pPr>
            <w:proofErr w:type="spellStart"/>
            <w:r>
              <w:rPr>
                <w:rFonts w:asciiTheme="minorHAnsi" w:hAnsiTheme="minorHAnsi" w:cstheme="minorHAnsi"/>
                <w:szCs w:val="20"/>
              </w:rPr>
              <w:t>Salaton</w:t>
            </w:r>
            <w:proofErr w:type="spellEnd"/>
            <w:r>
              <w:rPr>
                <w:rFonts w:asciiTheme="minorHAnsi" w:hAnsiTheme="minorHAnsi" w:cstheme="minorHAnsi"/>
                <w:szCs w:val="20"/>
              </w:rPr>
              <w:t xml:space="preserve"> Ole </w:t>
            </w:r>
            <w:proofErr w:type="spellStart"/>
            <w:r>
              <w:rPr>
                <w:rFonts w:asciiTheme="minorHAnsi" w:hAnsiTheme="minorHAnsi" w:cstheme="minorHAnsi"/>
                <w:szCs w:val="20"/>
              </w:rPr>
              <w:t>Ntutu</w:t>
            </w:r>
            <w:proofErr w:type="spellEnd"/>
            <w:r>
              <w:rPr>
                <w:rFonts w:asciiTheme="minorHAnsi" w:hAnsiTheme="minorHAnsi" w:cstheme="minorHAnsi"/>
                <w:szCs w:val="20"/>
              </w:rPr>
              <w:t xml:space="preserve">, Maasai cultural leader, and </w:t>
            </w:r>
            <w:r w:rsidRPr="009059D9">
              <w:rPr>
                <w:rFonts w:asciiTheme="minorHAnsi" w:hAnsiTheme="minorHAnsi" w:cstheme="minorHAnsi"/>
                <w:szCs w:val="20"/>
              </w:rPr>
              <w:t>Stephen</w:t>
            </w:r>
            <w:r>
              <w:rPr>
                <w:rFonts w:asciiTheme="minorHAnsi" w:hAnsiTheme="minorHAnsi" w:cstheme="minorHAnsi"/>
                <w:szCs w:val="20"/>
              </w:rPr>
              <w:t xml:space="preserve"> Ole Kisotu, </w:t>
            </w:r>
            <w:proofErr w:type="spellStart"/>
            <w:r w:rsidRPr="00003982">
              <w:rPr>
                <w:rFonts w:asciiTheme="minorHAnsi" w:hAnsiTheme="minorHAnsi" w:cstheme="minorHAnsi"/>
                <w:szCs w:val="20"/>
              </w:rPr>
              <w:t>Medungi</w:t>
            </w:r>
            <w:proofErr w:type="spellEnd"/>
            <w:r w:rsidRPr="00003982">
              <w:rPr>
                <w:rFonts w:asciiTheme="minorHAnsi" w:hAnsiTheme="minorHAnsi" w:cstheme="minorHAnsi"/>
                <w:szCs w:val="20"/>
              </w:rPr>
              <w:t xml:space="preserve"> Conservation organization</w:t>
            </w:r>
            <w:r>
              <w:rPr>
                <w:rFonts w:asciiTheme="minorHAnsi" w:hAnsiTheme="minorHAnsi" w:cstheme="minorHAnsi"/>
                <w:szCs w:val="20"/>
              </w:rPr>
              <w:t>.</w:t>
            </w:r>
          </w:p>
          <w:p w:rsidR="008B6341" w:rsidRDefault="008B6341" w:rsidP="008B6341">
            <w:pPr>
              <w:pStyle w:val="ListParagraph"/>
              <w:numPr>
                <w:ilvl w:val="0"/>
                <w:numId w:val="5"/>
              </w:numPr>
              <w:tabs>
                <w:tab w:val="left" w:pos="3416"/>
              </w:tabs>
              <w:spacing w:after="0" w:line="240" w:lineRule="auto"/>
              <w:rPr>
                <w:rFonts w:asciiTheme="minorHAnsi" w:hAnsiTheme="minorHAnsi" w:cstheme="minorHAnsi"/>
                <w:szCs w:val="20"/>
              </w:rPr>
            </w:pPr>
            <w:r w:rsidRPr="00FA4E40">
              <w:rPr>
                <w:rFonts w:asciiTheme="minorHAnsi" w:hAnsiTheme="minorHAnsi" w:cstheme="minorHAnsi"/>
                <w:szCs w:val="20"/>
              </w:rPr>
              <w:t>Jean-Pascal van Ypersele</w:t>
            </w:r>
            <w:r>
              <w:rPr>
                <w:rFonts w:asciiTheme="minorHAnsi" w:hAnsiTheme="minorHAnsi" w:cstheme="minorHAnsi"/>
                <w:szCs w:val="20"/>
              </w:rPr>
              <w:t xml:space="preserve">, </w:t>
            </w:r>
            <w:r w:rsidRPr="00FA4E40">
              <w:rPr>
                <w:rFonts w:asciiTheme="minorHAnsi" w:hAnsiTheme="minorHAnsi" w:cstheme="minorHAnsi"/>
                <w:szCs w:val="20"/>
              </w:rPr>
              <w:t>Vice-Chair of the Intergovernmental Panel on Climate Change (IPCC</w:t>
            </w:r>
            <w:r>
              <w:rPr>
                <w:rFonts w:asciiTheme="minorHAnsi" w:hAnsiTheme="minorHAnsi" w:cstheme="minorHAnsi"/>
                <w:szCs w:val="20"/>
              </w:rPr>
              <w:t>)</w:t>
            </w:r>
          </w:p>
          <w:p w:rsidR="008B6341" w:rsidRDefault="008B6341" w:rsidP="008B6341">
            <w:pPr>
              <w:pStyle w:val="ListParagraph"/>
              <w:numPr>
                <w:ilvl w:val="0"/>
                <w:numId w:val="5"/>
              </w:numPr>
              <w:tabs>
                <w:tab w:val="left" w:pos="3416"/>
              </w:tabs>
              <w:spacing w:after="0" w:line="240" w:lineRule="auto"/>
              <w:rPr>
                <w:rFonts w:asciiTheme="minorHAnsi" w:hAnsiTheme="minorHAnsi" w:cstheme="minorHAnsi"/>
                <w:szCs w:val="20"/>
              </w:rPr>
            </w:pPr>
            <w:r w:rsidRPr="002F0843">
              <w:rPr>
                <w:rFonts w:asciiTheme="minorHAnsi" w:hAnsiTheme="minorHAnsi" w:cstheme="minorHAnsi"/>
                <w:szCs w:val="20"/>
              </w:rPr>
              <w:t>Ambassador Vincent O’Neill,</w:t>
            </w:r>
            <w:r>
              <w:rPr>
                <w:rFonts w:asciiTheme="minorHAnsi" w:hAnsiTheme="minorHAnsi" w:cstheme="minorHAnsi"/>
                <w:szCs w:val="20"/>
              </w:rPr>
              <w:t xml:space="preserve"> </w:t>
            </w:r>
            <w:r w:rsidRPr="002F0843">
              <w:rPr>
                <w:rFonts w:asciiTheme="minorHAnsi" w:hAnsiTheme="minorHAnsi" w:cstheme="minorHAnsi"/>
                <w:szCs w:val="20"/>
              </w:rPr>
              <w:t xml:space="preserve">Ambassador of Ireland to Kenya </w:t>
            </w:r>
          </w:p>
          <w:p w:rsidR="008B6341" w:rsidRDefault="008B6341" w:rsidP="008B6341">
            <w:pPr>
              <w:pStyle w:val="ListParagraph"/>
              <w:numPr>
                <w:ilvl w:val="0"/>
                <w:numId w:val="5"/>
              </w:numPr>
              <w:tabs>
                <w:tab w:val="left" w:pos="3416"/>
              </w:tabs>
              <w:spacing w:after="0" w:line="240" w:lineRule="auto"/>
              <w:rPr>
                <w:rFonts w:asciiTheme="minorHAnsi" w:hAnsiTheme="minorHAnsi" w:cstheme="minorHAnsi"/>
                <w:szCs w:val="20"/>
              </w:rPr>
            </w:pPr>
            <w:proofErr w:type="spellStart"/>
            <w:r w:rsidRPr="009104D3">
              <w:rPr>
                <w:rFonts w:asciiTheme="minorHAnsi" w:hAnsiTheme="minorHAnsi" w:cstheme="minorHAnsi"/>
                <w:szCs w:val="20"/>
              </w:rPr>
              <w:t>Atiq</w:t>
            </w:r>
            <w:proofErr w:type="spellEnd"/>
            <w:r w:rsidRPr="009104D3">
              <w:rPr>
                <w:rFonts w:asciiTheme="minorHAnsi" w:hAnsiTheme="minorHAnsi" w:cstheme="minorHAnsi"/>
                <w:szCs w:val="20"/>
              </w:rPr>
              <w:t xml:space="preserve"> Rahman, Bangladesh Centre for Advanced Studies</w:t>
            </w:r>
          </w:p>
          <w:p w:rsidR="008B6341" w:rsidRPr="00487903" w:rsidRDefault="008B6341" w:rsidP="008B6341">
            <w:pPr>
              <w:pStyle w:val="ListParagraph"/>
              <w:numPr>
                <w:ilvl w:val="0"/>
                <w:numId w:val="5"/>
              </w:numPr>
              <w:tabs>
                <w:tab w:val="left" w:pos="3416"/>
              </w:tabs>
              <w:spacing w:after="0" w:line="240" w:lineRule="auto"/>
              <w:rPr>
                <w:rFonts w:asciiTheme="minorHAnsi" w:hAnsiTheme="minorHAnsi" w:cstheme="minorHAnsi"/>
                <w:szCs w:val="20"/>
              </w:rPr>
            </w:pPr>
            <w:r>
              <w:rPr>
                <w:rFonts w:asciiTheme="minorHAnsi" w:hAnsiTheme="minorHAnsi" w:cstheme="minorHAnsi"/>
                <w:szCs w:val="20"/>
              </w:rPr>
              <w:t xml:space="preserve">Tom </w:t>
            </w:r>
            <w:proofErr w:type="spellStart"/>
            <w:r>
              <w:rPr>
                <w:rFonts w:asciiTheme="minorHAnsi" w:hAnsiTheme="minorHAnsi" w:cstheme="minorHAnsi"/>
                <w:szCs w:val="20"/>
              </w:rPr>
              <w:t>Owiyo</w:t>
            </w:r>
            <w:proofErr w:type="spellEnd"/>
            <w:r>
              <w:rPr>
                <w:rFonts w:asciiTheme="minorHAnsi" w:hAnsiTheme="minorHAnsi" w:cstheme="minorHAnsi"/>
                <w:szCs w:val="20"/>
              </w:rPr>
              <w:t>, African Development Bank</w:t>
            </w:r>
          </w:p>
        </w:tc>
      </w:tr>
      <w:tr w:rsidR="008B6341" w:rsidRPr="00BB7700" w:rsidTr="008B3E56">
        <w:tc>
          <w:tcPr>
            <w:tcW w:w="1220" w:type="dxa"/>
            <w:vMerge/>
          </w:tcPr>
          <w:p w:rsidR="008B6341" w:rsidRPr="00BB7700" w:rsidRDefault="008B6341" w:rsidP="00BC4F6B">
            <w:pPr>
              <w:rPr>
                <w:rFonts w:cstheme="minorHAnsi"/>
                <w:b/>
                <w:szCs w:val="20"/>
              </w:rPr>
            </w:pPr>
          </w:p>
        </w:tc>
        <w:tc>
          <w:tcPr>
            <w:tcW w:w="1933" w:type="dxa"/>
          </w:tcPr>
          <w:p w:rsidR="008B6341" w:rsidRPr="00BB7700" w:rsidRDefault="008B6341" w:rsidP="00BC4F6B">
            <w:pPr>
              <w:rPr>
                <w:rFonts w:cstheme="minorHAnsi"/>
                <w:szCs w:val="20"/>
              </w:rPr>
            </w:pPr>
            <w:r w:rsidRPr="00BB7700">
              <w:rPr>
                <w:rFonts w:cstheme="minorHAnsi"/>
                <w:szCs w:val="20"/>
              </w:rPr>
              <w:t>1</w:t>
            </w:r>
            <w:r>
              <w:rPr>
                <w:rFonts w:cstheme="minorHAnsi"/>
                <w:szCs w:val="20"/>
              </w:rPr>
              <w:t>1.0</w:t>
            </w:r>
            <w:r w:rsidRPr="00BB7700">
              <w:rPr>
                <w:rFonts w:cstheme="minorHAnsi"/>
                <w:szCs w:val="20"/>
              </w:rPr>
              <w:t>0</w:t>
            </w:r>
            <w:r>
              <w:rPr>
                <w:rFonts w:cstheme="minorHAnsi"/>
                <w:szCs w:val="20"/>
              </w:rPr>
              <w:t>am – 11.30</w:t>
            </w:r>
            <w:r w:rsidRPr="00BB7700">
              <w:rPr>
                <w:rFonts w:cstheme="minorHAnsi"/>
                <w:szCs w:val="20"/>
              </w:rPr>
              <w:t>am</w:t>
            </w:r>
          </w:p>
        </w:tc>
        <w:tc>
          <w:tcPr>
            <w:tcW w:w="6056" w:type="dxa"/>
          </w:tcPr>
          <w:p w:rsidR="008B6341" w:rsidRPr="00BB7700" w:rsidRDefault="008B6341" w:rsidP="00BC4F6B">
            <w:pPr>
              <w:rPr>
                <w:rFonts w:cstheme="minorHAnsi"/>
                <w:szCs w:val="20"/>
              </w:rPr>
            </w:pPr>
            <w:r w:rsidRPr="00BB7700">
              <w:rPr>
                <w:rFonts w:cstheme="minorHAnsi"/>
                <w:szCs w:val="20"/>
              </w:rPr>
              <w:t>Tea break</w:t>
            </w:r>
          </w:p>
        </w:tc>
      </w:tr>
      <w:tr w:rsidR="008B6341" w:rsidRPr="00BB7700" w:rsidTr="008B3E56">
        <w:tc>
          <w:tcPr>
            <w:tcW w:w="1220" w:type="dxa"/>
            <w:vMerge/>
          </w:tcPr>
          <w:p w:rsidR="008B6341" w:rsidRPr="00BB7700" w:rsidRDefault="008B6341" w:rsidP="00BC4F6B">
            <w:pPr>
              <w:rPr>
                <w:rFonts w:cstheme="minorHAnsi"/>
                <w:b/>
                <w:szCs w:val="20"/>
              </w:rPr>
            </w:pPr>
          </w:p>
        </w:tc>
        <w:tc>
          <w:tcPr>
            <w:tcW w:w="1933" w:type="dxa"/>
          </w:tcPr>
          <w:p w:rsidR="008B6341" w:rsidRPr="00BB7700" w:rsidRDefault="008B6341" w:rsidP="00BC4F6B">
            <w:pPr>
              <w:rPr>
                <w:rFonts w:cstheme="minorHAnsi"/>
                <w:szCs w:val="20"/>
              </w:rPr>
            </w:pPr>
            <w:r>
              <w:rPr>
                <w:rFonts w:cstheme="minorHAnsi"/>
                <w:szCs w:val="20"/>
              </w:rPr>
              <w:t>11.30</w:t>
            </w:r>
            <w:r w:rsidRPr="00BB7700">
              <w:rPr>
                <w:rFonts w:cstheme="minorHAnsi"/>
                <w:szCs w:val="20"/>
              </w:rPr>
              <w:t>am – 1</w:t>
            </w:r>
            <w:r>
              <w:rPr>
                <w:rFonts w:cstheme="minorHAnsi"/>
                <w:szCs w:val="20"/>
              </w:rPr>
              <w:t>.00</w:t>
            </w:r>
            <w:r w:rsidRPr="00BB7700">
              <w:rPr>
                <w:rFonts w:cstheme="minorHAnsi"/>
                <w:szCs w:val="20"/>
              </w:rPr>
              <w:t>pm</w:t>
            </w:r>
          </w:p>
          <w:p w:rsidR="008B6341" w:rsidRPr="00BB7700" w:rsidRDefault="008B6341" w:rsidP="00BC4F6B">
            <w:pPr>
              <w:rPr>
                <w:rFonts w:cstheme="minorHAnsi"/>
                <w:szCs w:val="20"/>
              </w:rPr>
            </w:pP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Plenary session 2: Measuring, linking and learning about adaptation effectiveness across scales: from communities to sub-national, national and global frameworks</w:t>
            </w:r>
          </w:p>
          <w:p w:rsidR="008B6341" w:rsidRPr="002422FB" w:rsidRDefault="008B6341" w:rsidP="00BC4F6B">
            <w:pPr>
              <w:rPr>
                <w:rFonts w:cstheme="minorHAnsi"/>
                <w:b/>
                <w:szCs w:val="20"/>
              </w:rPr>
            </w:pPr>
            <w:r w:rsidRPr="002422FB">
              <w:rPr>
                <w:rFonts w:cstheme="minorHAnsi"/>
                <w:b/>
                <w:szCs w:val="20"/>
              </w:rPr>
              <w:t xml:space="preserve">Room: </w:t>
            </w:r>
            <w:proofErr w:type="spellStart"/>
            <w:r>
              <w:rPr>
                <w:rFonts w:cstheme="minorHAnsi"/>
                <w:b/>
                <w:szCs w:val="20"/>
              </w:rPr>
              <w:t>Jambo</w:t>
            </w:r>
            <w:proofErr w:type="spellEnd"/>
          </w:p>
          <w:p w:rsidR="008B6341" w:rsidRDefault="008B6341" w:rsidP="00BC4F6B">
            <w:pPr>
              <w:rPr>
                <w:rFonts w:cstheme="minorHAnsi"/>
                <w:b/>
                <w:szCs w:val="20"/>
              </w:rPr>
            </w:pPr>
            <w:r w:rsidRPr="007113A6">
              <w:rPr>
                <w:rFonts w:cstheme="minorHAnsi"/>
                <w:b/>
                <w:szCs w:val="20"/>
              </w:rPr>
              <w:t xml:space="preserve">Facilitator: </w:t>
            </w:r>
            <w:r>
              <w:rPr>
                <w:rFonts w:cstheme="minorHAnsi"/>
                <w:b/>
                <w:szCs w:val="20"/>
              </w:rPr>
              <w:t>Susannah Fisher, IIED</w:t>
            </w:r>
          </w:p>
          <w:p w:rsidR="008B6341" w:rsidRPr="006B373B" w:rsidRDefault="008B6341" w:rsidP="00BC4F6B">
            <w:pPr>
              <w:rPr>
                <w:rFonts w:cstheme="minorHAnsi"/>
                <w:szCs w:val="20"/>
              </w:rPr>
            </w:pPr>
            <w:r w:rsidRPr="006B373B">
              <w:rPr>
                <w:rFonts w:cstheme="minorHAnsi"/>
                <w:szCs w:val="20"/>
              </w:rPr>
              <w:t>Effective adaptation is being implemented at many scales. This includes CBA, work through NGOs and civil society, local and county government climate funds, national plans and strategies and ultimately global climate finance frameworks. Effectiveness frameworks and analyses are being used to monitor and assess effectiveness at each scale, using a range of methodologies, indicators and concepts. Actors at every scale are facing both development and climate adaptation deficits and need tools to assess how well their investments in responses to climate change keep social and economic development on-track, and whether the costs and benefits of climate change effects and responses are fairly distributed. The assessment of climate adaptation effectiveness faces some significant methodological challenges that monitoring and evaluation of climate adaptation must address.  These are due to the uncertain, non-linear, and long-term nature of climate change. However, it is not enough to simply define something as effective at one scale, it is also important to consider how such learning, frameworks and measurements can inform planning and effectiveness at other scales. How can global finance frameworks support and learn from effective CBA? How can effective sub-national adaptation be tracked and measured within national systems? What level of measurement and linking across scales is needed for maximum learning and accountability? This session will explore existing frameworks and ways of assessing effectiveness to see how they can support thinking and measuring impacts across scales.</w:t>
            </w:r>
          </w:p>
          <w:p w:rsidR="008B6341" w:rsidRPr="00A1000E" w:rsidRDefault="008B6341" w:rsidP="008B6341">
            <w:pPr>
              <w:pStyle w:val="ListParagraph"/>
              <w:numPr>
                <w:ilvl w:val="0"/>
                <w:numId w:val="11"/>
              </w:numPr>
              <w:spacing w:after="0" w:line="240" w:lineRule="auto"/>
              <w:rPr>
                <w:rFonts w:asciiTheme="minorHAnsi" w:hAnsiTheme="minorHAnsi" w:cstheme="minorHAnsi"/>
                <w:szCs w:val="20"/>
              </w:rPr>
            </w:pPr>
            <w:r w:rsidRPr="00A1000E">
              <w:rPr>
                <w:rFonts w:asciiTheme="minorHAnsi" w:hAnsiTheme="minorHAnsi" w:cstheme="minorHAnsi"/>
                <w:szCs w:val="20"/>
              </w:rPr>
              <w:t xml:space="preserve">Hugo Remaury, Adaptation Fund </w:t>
            </w:r>
          </w:p>
          <w:p w:rsidR="008B6341" w:rsidRPr="009F191E" w:rsidRDefault="008B6341" w:rsidP="008B6341">
            <w:pPr>
              <w:pStyle w:val="ListParagraph"/>
              <w:numPr>
                <w:ilvl w:val="0"/>
                <w:numId w:val="11"/>
              </w:numPr>
              <w:spacing w:after="0" w:line="240" w:lineRule="auto"/>
              <w:rPr>
                <w:rFonts w:asciiTheme="minorHAnsi" w:hAnsiTheme="minorHAnsi" w:cstheme="minorHAnsi"/>
                <w:szCs w:val="20"/>
              </w:rPr>
            </w:pPr>
            <w:r w:rsidRPr="009F191E">
              <w:rPr>
                <w:rFonts w:asciiTheme="minorHAnsi" w:hAnsiTheme="minorHAnsi" w:cstheme="minorHAnsi"/>
                <w:szCs w:val="20"/>
              </w:rPr>
              <w:t>Timo Leiter,</w:t>
            </w:r>
            <w:r>
              <w:rPr>
                <w:rFonts w:asciiTheme="minorHAnsi" w:hAnsiTheme="minorHAnsi" w:cstheme="minorHAnsi"/>
                <w:szCs w:val="20"/>
              </w:rPr>
              <w:t xml:space="preserve"> GIZ German Development Agency </w:t>
            </w:r>
          </w:p>
          <w:p w:rsidR="008B6341" w:rsidRDefault="008B6341" w:rsidP="008B6341">
            <w:pPr>
              <w:pStyle w:val="ListParagraph"/>
              <w:numPr>
                <w:ilvl w:val="0"/>
                <w:numId w:val="11"/>
              </w:numPr>
              <w:spacing w:after="0" w:line="240" w:lineRule="auto"/>
              <w:rPr>
                <w:rFonts w:asciiTheme="minorHAnsi" w:hAnsiTheme="minorHAnsi" w:cstheme="minorHAnsi"/>
                <w:szCs w:val="20"/>
              </w:rPr>
            </w:pPr>
            <w:r w:rsidRPr="00061BDD">
              <w:rPr>
                <w:rFonts w:asciiTheme="minorHAnsi" w:hAnsiTheme="minorHAnsi" w:cstheme="minorHAnsi"/>
                <w:szCs w:val="20"/>
              </w:rPr>
              <w:t xml:space="preserve">Lisa Junghans, </w:t>
            </w:r>
            <w:proofErr w:type="spellStart"/>
            <w:r w:rsidRPr="00061BDD">
              <w:rPr>
                <w:rFonts w:asciiTheme="minorHAnsi" w:hAnsiTheme="minorHAnsi" w:cstheme="minorHAnsi"/>
                <w:szCs w:val="20"/>
              </w:rPr>
              <w:t>Germanwatch</w:t>
            </w:r>
            <w:proofErr w:type="spellEnd"/>
            <w:r w:rsidRPr="00061BDD">
              <w:rPr>
                <w:rFonts w:asciiTheme="minorHAnsi" w:hAnsiTheme="minorHAnsi" w:cstheme="minorHAnsi"/>
                <w:szCs w:val="20"/>
              </w:rPr>
              <w:t xml:space="preserve"> </w:t>
            </w:r>
          </w:p>
          <w:p w:rsidR="008B6341" w:rsidRDefault="008B6341" w:rsidP="008B6341">
            <w:pPr>
              <w:pStyle w:val="ListParagraph"/>
              <w:numPr>
                <w:ilvl w:val="0"/>
                <w:numId w:val="11"/>
              </w:numPr>
              <w:spacing w:after="0" w:line="240" w:lineRule="auto"/>
              <w:rPr>
                <w:rFonts w:asciiTheme="minorHAnsi" w:hAnsiTheme="minorHAnsi" w:cstheme="minorHAnsi"/>
                <w:szCs w:val="20"/>
              </w:rPr>
            </w:pPr>
            <w:r w:rsidRPr="002A0E6E">
              <w:rPr>
                <w:rFonts w:asciiTheme="minorHAnsi" w:hAnsiTheme="minorHAnsi" w:cstheme="minorHAnsi"/>
                <w:szCs w:val="20"/>
              </w:rPr>
              <w:lastRenderedPageBreak/>
              <w:t>Clare Shakya, DFID UK</w:t>
            </w:r>
            <w:r w:rsidRPr="00061BDD">
              <w:rPr>
                <w:rFonts w:asciiTheme="minorHAnsi" w:hAnsiTheme="minorHAnsi" w:cstheme="minorHAnsi"/>
                <w:szCs w:val="20"/>
              </w:rPr>
              <w:t xml:space="preserve"> </w:t>
            </w:r>
          </w:p>
          <w:p w:rsidR="008B6341" w:rsidRPr="001A6DD5" w:rsidRDefault="008B6341" w:rsidP="008B6341">
            <w:pPr>
              <w:pStyle w:val="ListParagraph"/>
              <w:numPr>
                <w:ilvl w:val="0"/>
                <w:numId w:val="11"/>
              </w:numPr>
              <w:spacing w:after="0" w:line="240" w:lineRule="auto"/>
              <w:rPr>
                <w:rFonts w:asciiTheme="minorHAnsi" w:hAnsiTheme="minorHAnsi" w:cstheme="minorHAnsi"/>
                <w:szCs w:val="20"/>
              </w:rPr>
            </w:pPr>
            <w:r w:rsidRPr="0038765B">
              <w:rPr>
                <w:rFonts w:asciiTheme="minorHAnsi" w:hAnsiTheme="minorHAnsi" w:cstheme="minorHAnsi"/>
                <w:szCs w:val="20"/>
              </w:rPr>
              <w:t xml:space="preserve">Jason </w:t>
            </w:r>
            <w:proofErr w:type="spellStart"/>
            <w:r w:rsidRPr="0038765B">
              <w:rPr>
                <w:rFonts w:asciiTheme="minorHAnsi" w:hAnsiTheme="minorHAnsi" w:cstheme="minorHAnsi"/>
                <w:szCs w:val="20"/>
              </w:rPr>
              <w:t>Spensley</w:t>
            </w:r>
            <w:proofErr w:type="spellEnd"/>
            <w:r w:rsidRPr="0038765B">
              <w:rPr>
                <w:rFonts w:asciiTheme="minorHAnsi" w:hAnsiTheme="minorHAnsi" w:cstheme="minorHAnsi"/>
                <w:szCs w:val="20"/>
              </w:rPr>
              <w:t xml:space="preserve">, Climate Technology Centre and Network </w:t>
            </w:r>
          </w:p>
        </w:tc>
      </w:tr>
      <w:tr w:rsidR="008B6341" w:rsidRPr="00BB7700" w:rsidTr="008B3E56">
        <w:tc>
          <w:tcPr>
            <w:tcW w:w="1220" w:type="dxa"/>
            <w:vMerge/>
          </w:tcPr>
          <w:p w:rsidR="008B6341" w:rsidRPr="00BB7700" w:rsidRDefault="008B6341" w:rsidP="00BC4F6B">
            <w:pPr>
              <w:rPr>
                <w:rFonts w:cstheme="minorHAnsi"/>
                <w:b/>
                <w:szCs w:val="20"/>
              </w:rPr>
            </w:pPr>
          </w:p>
        </w:tc>
        <w:tc>
          <w:tcPr>
            <w:tcW w:w="1933" w:type="dxa"/>
          </w:tcPr>
          <w:p w:rsidR="008B6341" w:rsidRPr="00BB7700" w:rsidRDefault="008B6341" w:rsidP="00BC4F6B">
            <w:pPr>
              <w:rPr>
                <w:rFonts w:cstheme="minorHAnsi"/>
                <w:szCs w:val="20"/>
              </w:rPr>
            </w:pPr>
            <w:r>
              <w:rPr>
                <w:rFonts w:cstheme="minorHAnsi"/>
                <w:szCs w:val="20"/>
              </w:rPr>
              <w:t>1.00</w:t>
            </w:r>
            <w:r w:rsidRPr="00BB7700">
              <w:rPr>
                <w:rFonts w:cstheme="minorHAnsi"/>
                <w:szCs w:val="20"/>
              </w:rPr>
              <w:t xml:space="preserve">pm – </w:t>
            </w:r>
            <w:r>
              <w:rPr>
                <w:rFonts w:cstheme="minorHAnsi"/>
                <w:szCs w:val="20"/>
              </w:rPr>
              <w:t>2.30</w:t>
            </w:r>
            <w:r w:rsidRPr="00BB7700">
              <w:rPr>
                <w:rFonts w:cstheme="minorHAnsi"/>
                <w:szCs w:val="20"/>
              </w:rPr>
              <w:t>pm</w:t>
            </w:r>
          </w:p>
        </w:tc>
        <w:tc>
          <w:tcPr>
            <w:tcW w:w="6056" w:type="dxa"/>
          </w:tcPr>
          <w:p w:rsidR="008B6341" w:rsidRPr="00BB7700" w:rsidRDefault="008B6341" w:rsidP="00BC4F6B">
            <w:pPr>
              <w:rPr>
                <w:rFonts w:cstheme="minorHAnsi"/>
                <w:szCs w:val="20"/>
              </w:rPr>
            </w:pPr>
            <w:r w:rsidRPr="00BB7700">
              <w:rPr>
                <w:rFonts w:cstheme="minorHAnsi"/>
                <w:szCs w:val="20"/>
              </w:rPr>
              <w:t>Lunch</w:t>
            </w:r>
            <w:r>
              <w:rPr>
                <w:rFonts w:cstheme="minorHAnsi"/>
                <w:szCs w:val="20"/>
              </w:rPr>
              <w:t xml:space="preserve">: </w:t>
            </w:r>
            <w:proofErr w:type="spellStart"/>
            <w:r>
              <w:rPr>
                <w:rFonts w:cstheme="minorHAnsi"/>
                <w:szCs w:val="20"/>
              </w:rPr>
              <w:t>Nyama</w:t>
            </w:r>
            <w:proofErr w:type="spellEnd"/>
            <w:r>
              <w:rPr>
                <w:rFonts w:cstheme="minorHAnsi"/>
                <w:szCs w:val="20"/>
              </w:rPr>
              <w:t xml:space="preserve"> </w:t>
            </w:r>
            <w:proofErr w:type="spellStart"/>
            <w:r>
              <w:rPr>
                <w:rFonts w:cstheme="minorHAnsi"/>
                <w:szCs w:val="20"/>
              </w:rPr>
              <w:t>Choma</w:t>
            </w:r>
            <w:proofErr w:type="spellEnd"/>
            <w:r>
              <w:rPr>
                <w:rFonts w:cstheme="minorHAnsi"/>
                <w:szCs w:val="20"/>
              </w:rPr>
              <w:t xml:space="preserve"> Ranch</w:t>
            </w:r>
          </w:p>
        </w:tc>
      </w:tr>
      <w:tr w:rsidR="008B6341" w:rsidRPr="00BB7700" w:rsidTr="008B3E56">
        <w:tc>
          <w:tcPr>
            <w:tcW w:w="1220" w:type="dxa"/>
            <w:vMerge/>
          </w:tcPr>
          <w:p w:rsidR="008B6341" w:rsidRPr="00BB7700" w:rsidRDefault="008B6341" w:rsidP="00BC4F6B">
            <w:pPr>
              <w:rPr>
                <w:rFonts w:cstheme="minorHAnsi"/>
                <w:b/>
                <w:szCs w:val="20"/>
              </w:rPr>
            </w:pPr>
          </w:p>
        </w:tc>
        <w:tc>
          <w:tcPr>
            <w:tcW w:w="1933" w:type="dxa"/>
            <w:vMerge w:val="restart"/>
          </w:tcPr>
          <w:p w:rsidR="008B6341" w:rsidRPr="00BB7700" w:rsidRDefault="008B6341" w:rsidP="00BC4F6B">
            <w:pPr>
              <w:rPr>
                <w:rFonts w:cstheme="minorHAnsi"/>
                <w:szCs w:val="20"/>
              </w:rPr>
            </w:pPr>
            <w:r>
              <w:rPr>
                <w:rFonts w:cstheme="minorHAnsi"/>
                <w:szCs w:val="20"/>
              </w:rPr>
              <w:t>2.30pm – 4.00</w:t>
            </w:r>
            <w:r w:rsidRPr="00BB7700">
              <w:rPr>
                <w:rFonts w:cstheme="minorHAnsi"/>
                <w:szCs w:val="20"/>
              </w:rPr>
              <w:t>pm</w:t>
            </w: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Parallel session 3: Climate Information Services for Effective Adaptation</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w:t>
            </w:r>
            <w:proofErr w:type="spellStart"/>
            <w:r>
              <w:rPr>
                <w:rFonts w:cstheme="minorHAnsi"/>
                <w:b/>
                <w:szCs w:val="20"/>
              </w:rPr>
              <w:t>Tsavo</w:t>
            </w:r>
            <w:proofErr w:type="spellEnd"/>
          </w:p>
          <w:p w:rsidR="008B6341" w:rsidRDefault="008B6341" w:rsidP="00BC4F6B">
            <w:pPr>
              <w:rPr>
                <w:rFonts w:cstheme="minorHAnsi"/>
                <w:b/>
                <w:szCs w:val="20"/>
              </w:rPr>
            </w:pPr>
            <w:r w:rsidRPr="00BB7700">
              <w:rPr>
                <w:rFonts w:cstheme="minorHAnsi"/>
                <w:b/>
                <w:szCs w:val="20"/>
              </w:rPr>
              <w:t xml:space="preserve">Facilitators: </w:t>
            </w:r>
            <w:r>
              <w:rPr>
                <w:rFonts w:cstheme="minorHAnsi"/>
                <w:b/>
                <w:szCs w:val="20"/>
              </w:rPr>
              <w:t>Evans Kituyi, IDRC/CARIAA</w:t>
            </w:r>
          </w:p>
          <w:p w:rsidR="008B6341" w:rsidRDefault="008B6341" w:rsidP="00BC4F6B">
            <w:pPr>
              <w:rPr>
                <w:rFonts w:cstheme="minorHAnsi"/>
                <w:szCs w:val="20"/>
              </w:rPr>
            </w:pPr>
            <w:r w:rsidRPr="0026699F">
              <w:rPr>
                <w:rFonts w:cstheme="minorHAnsi"/>
                <w:szCs w:val="20"/>
              </w:rPr>
              <w:t xml:space="preserve">Apart from the National Meteorological Services that are engaged in delivering climate information services, more targeted climate services are increasingly being provided through pilot projects in many parts of the developing world. However, scaling up these initial efforts still remains a challenge. Many in Africa and South Asia are still grappling with the complexities of communicating and applying seasonal forecast information. After many of these projects close down, scale-up may be expected to self-propagate immediately after, even as funding ended and key actors (researchers, government agencies, NGOs) have left pilot sites in what should have been a well-planned transition phase. Despite their experimental nature and limited scale, these pilot cases </w:t>
            </w:r>
            <w:r>
              <w:rPr>
                <w:rFonts w:cstheme="minorHAnsi"/>
                <w:szCs w:val="20"/>
              </w:rPr>
              <w:t>demonstrate good practic</w:t>
            </w:r>
            <w:r w:rsidRPr="0026699F">
              <w:rPr>
                <w:rFonts w:cstheme="minorHAnsi"/>
                <w:szCs w:val="20"/>
              </w:rPr>
              <w:t xml:space="preserve">e and provide valuable insights </w:t>
            </w:r>
            <w:r>
              <w:rPr>
                <w:rFonts w:cstheme="minorHAnsi"/>
                <w:szCs w:val="20"/>
              </w:rPr>
              <w:t>in</w:t>
            </w:r>
            <w:r w:rsidRPr="0026699F">
              <w:rPr>
                <w:rFonts w:cstheme="minorHAnsi"/>
                <w:szCs w:val="20"/>
              </w:rPr>
              <w:t xml:space="preserve">to achieving climate services that effectively contribute to adaptation. There is an emerging view that transition to scale to realise effective adaptation within smallholder farming communities requires sustained dialogue and interaction among all actors that have been involved in the pilot across the </w:t>
            </w:r>
            <w:r>
              <w:rPr>
                <w:rFonts w:cstheme="minorHAnsi"/>
                <w:szCs w:val="20"/>
              </w:rPr>
              <w:t xml:space="preserve">climate information value chain: </w:t>
            </w:r>
            <w:r w:rsidRPr="0026699F">
              <w:rPr>
                <w:rFonts w:cstheme="minorHAnsi"/>
                <w:szCs w:val="20"/>
              </w:rPr>
              <w:t xml:space="preserve">climate information users, intermediaries and producers. </w:t>
            </w:r>
            <w:r>
              <w:rPr>
                <w:rFonts w:cstheme="minorHAnsi"/>
                <w:szCs w:val="20"/>
              </w:rPr>
              <w:t>This</w:t>
            </w:r>
            <w:r w:rsidRPr="0026699F">
              <w:rPr>
                <w:rFonts w:cstheme="minorHAnsi"/>
                <w:szCs w:val="20"/>
              </w:rPr>
              <w:t xml:space="preserve"> session will explore opportunities and constraints regarding the transition to sustained uptake of climate services, using experiences from climate-resilient agricultural interventions in different developing regions.</w:t>
            </w:r>
            <w:r>
              <w:rPr>
                <w:rFonts w:cstheme="minorHAnsi"/>
                <w:szCs w:val="20"/>
              </w:rPr>
              <w:t xml:space="preserve"> Panellists include: </w:t>
            </w:r>
          </w:p>
          <w:p w:rsidR="008B6341" w:rsidRPr="009E4D62" w:rsidRDefault="008B6341" w:rsidP="008B6341">
            <w:pPr>
              <w:pStyle w:val="ListParagraph"/>
              <w:numPr>
                <w:ilvl w:val="0"/>
                <w:numId w:val="29"/>
              </w:numPr>
              <w:spacing w:after="0" w:line="240" w:lineRule="auto"/>
              <w:rPr>
                <w:rFonts w:asciiTheme="minorHAnsi" w:hAnsiTheme="minorHAnsi" w:cstheme="minorHAnsi"/>
                <w:szCs w:val="20"/>
              </w:rPr>
            </w:pPr>
            <w:proofErr w:type="spellStart"/>
            <w:r>
              <w:rPr>
                <w:rFonts w:asciiTheme="minorHAnsi" w:hAnsiTheme="minorHAnsi" w:cstheme="minorHAnsi"/>
                <w:szCs w:val="20"/>
              </w:rPr>
              <w:t>Arun</w:t>
            </w:r>
            <w:proofErr w:type="spellEnd"/>
            <w:r>
              <w:rPr>
                <w:rFonts w:asciiTheme="minorHAnsi" w:hAnsiTheme="minorHAnsi" w:cstheme="minorHAnsi"/>
                <w:szCs w:val="20"/>
              </w:rPr>
              <w:t xml:space="preserve"> Shrestha, ICICMOD, Nepal </w:t>
            </w:r>
          </w:p>
          <w:p w:rsidR="008B6341" w:rsidRPr="009F75D0" w:rsidRDefault="008B6341" w:rsidP="008B6341">
            <w:pPr>
              <w:pStyle w:val="ListParagraph"/>
              <w:numPr>
                <w:ilvl w:val="0"/>
                <w:numId w:val="10"/>
              </w:numPr>
              <w:spacing w:after="0" w:line="240" w:lineRule="auto"/>
              <w:rPr>
                <w:rFonts w:asciiTheme="minorHAnsi" w:hAnsiTheme="minorHAnsi" w:cstheme="minorHAnsi"/>
                <w:szCs w:val="20"/>
              </w:rPr>
            </w:pPr>
            <w:r w:rsidRPr="009F75D0">
              <w:rPr>
                <w:rFonts w:asciiTheme="minorHAnsi" w:hAnsiTheme="minorHAnsi" w:cstheme="minorHAnsi"/>
                <w:szCs w:val="20"/>
              </w:rPr>
              <w:t>Maurine Ambani, CARE International - Adaptation Learning Programme</w:t>
            </w:r>
            <w:r>
              <w:rPr>
                <w:rFonts w:asciiTheme="minorHAnsi" w:hAnsiTheme="minorHAnsi" w:cstheme="minorHAnsi"/>
                <w:szCs w:val="20"/>
              </w:rPr>
              <w:t xml:space="preserve"> </w:t>
            </w:r>
          </w:p>
          <w:p w:rsidR="008B6341" w:rsidRPr="009F75D0" w:rsidRDefault="008B6341" w:rsidP="008B6341">
            <w:pPr>
              <w:pStyle w:val="ListParagraph"/>
              <w:numPr>
                <w:ilvl w:val="0"/>
                <w:numId w:val="10"/>
              </w:numPr>
              <w:spacing w:after="0" w:line="240" w:lineRule="auto"/>
              <w:rPr>
                <w:rFonts w:asciiTheme="minorHAnsi" w:hAnsiTheme="minorHAnsi" w:cstheme="minorHAnsi"/>
                <w:szCs w:val="20"/>
              </w:rPr>
            </w:pPr>
            <w:r>
              <w:rPr>
                <w:rFonts w:asciiTheme="minorHAnsi" w:hAnsiTheme="minorHAnsi" w:cstheme="minorHAnsi"/>
                <w:szCs w:val="20"/>
              </w:rPr>
              <w:t xml:space="preserve">Richard </w:t>
            </w:r>
            <w:proofErr w:type="spellStart"/>
            <w:r>
              <w:rPr>
                <w:rFonts w:asciiTheme="minorHAnsi" w:hAnsiTheme="minorHAnsi" w:cstheme="minorHAnsi"/>
                <w:szCs w:val="20"/>
              </w:rPr>
              <w:t>Ewbank</w:t>
            </w:r>
            <w:proofErr w:type="spellEnd"/>
            <w:r>
              <w:rPr>
                <w:rFonts w:asciiTheme="minorHAnsi" w:hAnsiTheme="minorHAnsi" w:cstheme="minorHAnsi"/>
                <w:szCs w:val="20"/>
              </w:rPr>
              <w:t xml:space="preserve">, Christian Aid </w:t>
            </w:r>
          </w:p>
          <w:p w:rsidR="008B6341" w:rsidRPr="0060062B" w:rsidRDefault="008B6341" w:rsidP="00BD5F28">
            <w:pPr>
              <w:pStyle w:val="ListParagraph"/>
              <w:numPr>
                <w:ilvl w:val="0"/>
                <w:numId w:val="10"/>
              </w:numPr>
              <w:spacing w:after="0" w:line="240" w:lineRule="auto"/>
              <w:rPr>
                <w:rFonts w:asciiTheme="minorHAnsi" w:hAnsiTheme="minorHAnsi" w:cstheme="minorHAnsi"/>
                <w:szCs w:val="20"/>
              </w:rPr>
            </w:pPr>
            <w:r w:rsidRPr="0060062B">
              <w:rPr>
                <w:rFonts w:asciiTheme="minorHAnsi" w:hAnsiTheme="minorHAnsi" w:cstheme="minorHAnsi"/>
                <w:szCs w:val="20"/>
              </w:rPr>
              <w:t xml:space="preserve">Nicholas </w:t>
            </w:r>
            <w:proofErr w:type="spellStart"/>
            <w:r w:rsidRPr="0060062B">
              <w:rPr>
                <w:rFonts w:asciiTheme="minorHAnsi" w:hAnsiTheme="minorHAnsi" w:cstheme="minorHAnsi"/>
                <w:szCs w:val="20"/>
              </w:rPr>
              <w:t>Maingi</w:t>
            </w:r>
            <w:proofErr w:type="spellEnd"/>
            <w:r w:rsidR="00BD5F28">
              <w:rPr>
                <w:rFonts w:asciiTheme="minorHAnsi" w:hAnsiTheme="minorHAnsi" w:cstheme="minorHAnsi"/>
                <w:szCs w:val="20"/>
              </w:rPr>
              <w:t xml:space="preserve">, </w:t>
            </w:r>
            <w:r w:rsidR="00BD5F28" w:rsidRPr="00BD5F28">
              <w:rPr>
                <w:rFonts w:asciiTheme="minorHAnsi" w:hAnsiTheme="minorHAnsi" w:cstheme="minorHAnsi"/>
                <w:szCs w:val="20"/>
              </w:rPr>
              <w:t>World Meteorological Organisation</w:t>
            </w:r>
          </w:p>
          <w:p w:rsidR="008B6341" w:rsidRPr="00D8743D" w:rsidRDefault="008B6341" w:rsidP="00BC4F6B">
            <w:pPr>
              <w:rPr>
                <w:rFonts w:cstheme="minorHAnsi"/>
                <w:szCs w:val="20"/>
              </w:rPr>
            </w:pPr>
            <w:r w:rsidRPr="00D8743D">
              <w:rPr>
                <w:rFonts w:cstheme="minorHAnsi"/>
                <w:szCs w:val="20"/>
              </w:rPr>
              <w:t>Theme leaders for roundtable discussions:</w:t>
            </w:r>
          </w:p>
          <w:p w:rsidR="008B6341" w:rsidRDefault="008B6341" w:rsidP="008B6341">
            <w:pPr>
              <w:pStyle w:val="ListParagraph"/>
              <w:numPr>
                <w:ilvl w:val="0"/>
                <w:numId w:val="10"/>
              </w:numPr>
              <w:spacing w:after="0" w:line="240" w:lineRule="auto"/>
              <w:rPr>
                <w:rFonts w:asciiTheme="minorHAnsi" w:hAnsiTheme="minorHAnsi" w:cstheme="minorHAnsi"/>
                <w:szCs w:val="20"/>
              </w:rPr>
            </w:pPr>
            <w:r w:rsidRPr="000023B0">
              <w:rPr>
                <w:rFonts w:asciiTheme="minorHAnsi" w:hAnsiTheme="minorHAnsi" w:cstheme="minorHAnsi"/>
                <w:szCs w:val="20"/>
              </w:rPr>
              <w:t xml:space="preserve">Joseph Daron, UK Met Office </w:t>
            </w:r>
          </w:p>
          <w:p w:rsidR="008B6341" w:rsidRPr="00DC0478" w:rsidRDefault="00C92AEC" w:rsidP="008B6341">
            <w:pPr>
              <w:pStyle w:val="ListParagraph"/>
              <w:numPr>
                <w:ilvl w:val="0"/>
                <w:numId w:val="10"/>
              </w:numPr>
              <w:spacing w:after="0" w:line="240" w:lineRule="auto"/>
              <w:rPr>
                <w:rFonts w:asciiTheme="minorHAnsi" w:hAnsiTheme="minorHAnsi" w:cstheme="minorHAnsi"/>
                <w:szCs w:val="20"/>
              </w:rPr>
            </w:pPr>
            <w:r w:rsidRPr="00C07E40">
              <w:rPr>
                <w:rFonts w:asciiTheme="minorHAnsi" w:hAnsiTheme="minorHAnsi" w:cstheme="minorHAnsi"/>
                <w:szCs w:val="20"/>
              </w:rPr>
              <w:t xml:space="preserve">Godfrey </w:t>
            </w:r>
            <w:proofErr w:type="spellStart"/>
            <w:r w:rsidR="008B6341" w:rsidRPr="00C07E40">
              <w:rPr>
                <w:rFonts w:asciiTheme="minorHAnsi" w:hAnsiTheme="minorHAnsi" w:cstheme="minorHAnsi"/>
                <w:szCs w:val="20"/>
              </w:rPr>
              <w:t>Mujuni</w:t>
            </w:r>
            <w:proofErr w:type="spellEnd"/>
            <w:r w:rsidR="008B6341" w:rsidRPr="00C07E40">
              <w:rPr>
                <w:rFonts w:asciiTheme="minorHAnsi" w:hAnsiTheme="minorHAnsi" w:cstheme="minorHAnsi"/>
                <w:szCs w:val="20"/>
              </w:rPr>
              <w:t xml:space="preserve"> </w:t>
            </w:r>
            <w:proofErr w:type="spellStart"/>
            <w:r w:rsidR="008B6341" w:rsidRPr="00C07E40">
              <w:rPr>
                <w:rFonts w:asciiTheme="minorHAnsi" w:hAnsiTheme="minorHAnsi" w:cstheme="minorHAnsi"/>
                <w:szCs w:val="20"/>
              </w:rPr>
              <w:t>Rwamahe</w:t>
            </w:r>
            <w:proofErr w:type="spellEnd"/>
            <w:r w:rsidR="008B6341" w:rsidRPr="00DC0478">
              <w:rPr>
                <w:rFonts w:asciiTheme="minorHAnsi" w:hAnsiTheme="minorHAnsi" w:cstheme="minorHAnsi"/>
                <w:szCs w:val="20"/>
              </w:rPr>
              <w:t>, Uganda</w:t>
            </w:r>
            <w:r w:rsidR="008B6341">
              <w:rPr>
                <w:rFonts w:asciiTheme="minorHAnsi" w:hAnsiTheme="minorHAnsi" w:cstheme="minorHAnsi"/>
                <w:szCs w:val="20"/>
              </w:rPr>
              <w:t xml:space="preserve"> National Meteorology Authority</w:t>
            </w:r>
            <w:r w:rsidR="008B6341" w:rsidRPr="00DC0478">
              <w:rPr>
                <w:rFonts w:asciiTheme="minorHAnsi" w:hAnsiTheme="minorHAnsi" w:cstheme="minorHAnsi"/>
                <w:szCs w:val="20"/>
              </w:rPr>
              <w:t xml:space="preserve"> </w:t>
            </w:r>
          </w:p>
          <w:p w:rsidR="008B6341" w:rsidRDefault="008B6341" w:rsidP="008B6341">
            <w:pPr>
              <w:pStyle w:val="ListParagraph"/>
              <w:numPr>
                <w:ilvl w:val="0"/>
                <w:numId w:val="10"/>
              </w:numPr>
              <w:spacing w:after="0" w:line="240" w:lineRule="auto"/>
              <w:rPr>
                <w:rFonts w:asciiTheme="minorHAnsi" w:hAnsiTheme="minorHAnsi" w:cstheme="minorHAnsi"/>
                <w:szCs w:val="20"/>
              </w:rPr>
            </w:pPr>
            <w:r w:rsidRPr="000023B0">
              <w:rPr>
                <w:rFonts w:asciiTheme="minorHAnsi" w:hAnsiTheme="minorHAnsi" w:cstheme="minorHAnsi"/>
                <w:szCs w:val="20"/>
              </w:rPr>
              <w:t xml:space="preserve">Fahad </w:t>
            </w:r>
            <w:r>
              <w:rPr>
                <w:rFonts w:asciiTheme="minorHAnsi" w:hAnsiTheme="minorHAnsi" w:cstheme="minorHAnsi"/>
                <w:szCs w:val="20"/>
              </w:rPr>
              <w:t xml:space="preserve">Saeed, </w:t>
            </w:r>
            <w:r w:rsidRPr="000023B0">
              <w:rPr>
                <w:rFonts w:asciiTheme="minorHAnsi" w:hAnsiTheme="minorHAnsi" w:cstheme="minorHAnsi"/>
                <w:szCs w:val="20"/>
              </w:rPr>
              <w:t>Sustainable Development Policy Institute</w:t>
            </w:r>
            <w:r>
              <w:rPr>
                <w:rFonts w:asciiTheme="minorHAnsi" w:hAnsiTheme="minorHAnsi" w:cstheme="minorHAnsi"/>
                <w:szCs w:val="20"/>
              </w:rPr>
              <w:t xml:space="preserve">, Pakistan </w:t>
            </w:r>
          </w:p>
          <w:p w:rsidR="008B6341" w:rsidRPr="00DC0478" w:rsidRDefault="008B6341" w:rsidP="008B6341">
            <w:pPr>
              <w:pStyle w:val="ListParagraph"/>
              <w:numPr>
                <w:ilvl w:val="0"/>
                <w:numId w:val="10"/>
              </w:numPr>
              <w:spacing w:after="0" w:line="240" w:lineRule="auto"/>
              <w:rPr>
                <w:rFonts w:asciiTheme="minorHAnsi" w:hAnsiTheme="minorHAnsi" w:cstheme="minorHAnsi"/>
                <w:szCs w:val="20"/>
              </w:rPr>
            </w:pPr>
            <w:r w:rsidRPr="00DC0478">
              <w:rPr>
                <w:rFonts w:asciiTheme="minorHAnsi" w:hAnsiTheme="minorHAnsi" w:cstheme="minorHAnsi"/>
                <w:szCs w:val="20"/>
              </w:rPr>
              <w:t xml:space="preserve">Henry </w:t>
            </w:r>
            <w:proofErr w:type="spellStart"/>
            <w:r w:rsidRPr="00DC0478">
              <w:rPr>
                <w:rFonts w:asciiTheme="minorHAnsi" w:hAnsiTheme="minorHAnsi" w:cstheme="minorHAnsi"/>
                <w:szCs w:val="20"/>
              </w:rPr>
              <w:t>Tapindwa</w:t>
            </w:r>
            <w:proofErr w:type="spellEnd"/>
            <w:r w:rsidRPr="00DC0478">
              <w:rPr>
                <w:rFonts w:asciiTheme="minorHAnsi" w:hAnsiTheme="minorHAnsi" w:cstheme="minorHAnsi"/>
                <w:szCs w:val="20"/>
              </w:rPr>
              <w:t xml:space="preserve"> </w:t>
            </w:r>
            <w:proofErr w:type="spellStart"/>
            <w:r w:rsidRPr="00DC0478">
              <w:rPr>
                <w:rFonts w:asciiTheme="minorHAnsi" w:hAnsiTheme="minorHAnsi" w:cstheme="minorHAnsi"/>
                <w:szCs w:val="20"/>
              </w:rPr>
              <w:t>Muchedzi</w:t>
            </w:r>
            <w:proofErr w:type="spellEnd"/>
            <w:r w:rsidRPr="00DC0478">
              <w:rPr>
                <w:rFonts w:asciiTheme="minorHAnsi" w:hAnsiTheme="minorHAnsi" w:cstheme="minorHAnsi"/>
                <w:szCs w:val="20"/>
              </w:rPr>
              <w:t>, Practical Action, Zimbabwe</w:t>
            </w:r>
          </w:p>
          <w:p w:rsidR="008B6341" w:rsidRPr="00DC0478" w:rsidRDefault="008B6341" w:rsidP="008B6341">
            <w:pPr>
              <w:pStyle w:val="ListParagraph"/>
              <w:numPr>
                <w:ilvl w:val="0"/>
                <w:numId w:val="10"/>
              </w:numPr>
              <w:spacing w:after="0" w:line="240" w:lineRule="auto"/>
              <w:rPr>
                <w:rFonts w:asciiTheme="minorHAnsi" w:hAnsiTheme="minorHAnsi" w:cstheme="minorHAnsi"/>
                <w:szCs w:val="20"/>
              </w:rPr>
            </w:pPr>
            <w:proofErr w:type="spellStart"/>
            <w:r w:rsidRPr="00DC0478">
              <w:rPr>
                <w:rFonts w:asciiTheme="minorHAnsi" w:hAnsiTheme="minorHAnsi" w:cstheme="minorHAnsi"/>
                <w:szCs w:val="20"/>
              </w:rPr>
              <w:t>Dinanath</w:t>
            </w:r>
            <w:proofErr w:type="spellEnd"/>
            <w:r w:rsidRPr="00DC0478">
              <w:rPr>
                <w:rFonts w:asciiTheme="minorHAnsi" w:hAnsiTheme="minorHAnsi" w:cstheme="minorHAnsi"/>
                <w:szCs w:val="20"/>
              </w:rPr>
              <w:t xml:space="preserve"> Bhandari, Practical Action Nepal</w:t>
            </w:r>
            <w:r w:rsidRPr="00C07E40">
              <w:rPr>
                <w:rFonts w:asciiTheme="minorHAnsi" w:hAnsiTheme="minorHAnsi" w:cstheme="minorHAnsi"/>
                <w:szCs w:val="20"/>
                <w:highlight w:val="green"/>
              </w:rPr>
              <w:t xml:space="preserve"> </w:t>
            </w:r>
          </w:p>
          <w:p w:rsidR="008B6341" w:rsidRPr="0060062B" w:rsidRDefault="008B6341" w:rsidP="008B6341">
            <w:pPr>
              <w:pStyle w:val="ListParagraph"/>
              <w:numPr>
                <w:ilvl w:val="0"/>
                <w:numId w:val="10"/>
              </w:numPr>
              <w:spacing w:after="0" w:line="240" w:lineRule="auto"/>
              <w:rPr>
                <w:rFonts w:asciiTheme="minorHAnsi" w:hAnsiTheme="minorHAnsi" w:cstheme="minorHAnsi"/>
                <w:szCs w:val="20"/>
              </w:rPr>
            </w:pPr>
            <w:proofErr w:type="spellStart"/>
            <w:r w:rsidRPr="00F978C5">
              <w:rPr>
                <w:rFonts w:asciiTheme="minorHAnsi" w:hAnsiTheme="minorHAnsi" w:cstheme="minorHAnsi"/>
                <w:szCs w:val="20"/>
              </w:rPr>
              <w:t>Modathir</w:t>
            </w:r>
            <w:proofErr w:type="spellEnd"/>
            <w:r w:rsidRPr="00F978C5">
              <w:rPr>
                <w:rFonts w:asciiTheme="minorHAnsi" w:hAnsiTheme="minorHAnsi" w:cstheme="minorHAnsi"/>
                <w:szCs w:val="20"/>
              </w:rPr>
              <w:t xml:space="preserve"> </w:t>
            </w:r>
            <w:proofErr w:type="spellStart"/>
            <w:r>
              <w:rPr>
                <w:rFonts w:asciiTheme="minorHAnsi" w:hAnsiTheme="minorHAnsi" w:cstheme="minorHAnsi"/>
                <w:szCs w:val="20"/>
              </w:rPr>
              <w:t>Zaroug</w:t>
            </w:r>
            <w:proofErr w:type="spellEnd"/>
            <w:r>
              <w:rPr>
                <w:rFonts w:asciiTheme="minorHAnsi" w:hAnsiTheme="minorHAnsi" w:cstheme="minorHAnsi"/>
                <w:szCs w:val="20"/>
              </w:rPr>
              <w:t>, University of Cape Town, South Africa</w:t>
            </w:r>
          </w:p>
        </w:tc>
      </w:tr>
      <w:tr w:rsidR="008B6341" w:rsidRPr="00BB7700" w:rsidTr="008B3E56">
        <w:trPr>
          <w:trHeight w:val="376"/>
        </w:trPr>
        <w:tc>
          <w:tcPr>
            <w:tcW w:w="1220" w:type="dxa"/>
            <w:vMerge/>
          </w:tcPr>
          <w:p w:rsidR="008B6341" w:rsidRPr="00BB7700" w:rsidRDefault="008B6341" w:rsidP="00BC4F6B">
            <w:pPr>
              <w:rPr>
                <w:rFonts w:cstheme="minorHAnsi"/>
                <w:b/>
                <w:szCs w:val="20"/>
              </w:rPr>
            </w:pPr>
          </w:p>
        </w:tc>
        <w:tc>
          <w:tcPr>
            <w:tcW w:w="1933" w:type="dxa"/>
            <w:vMerge/>
          </w:tcPr>
          <w:p w:rsidR="008B6341" w:rsidRPr="00BB7700" w:rsidRDefault="008B6341" w:rsidP="00BC4F6B">
            <w:pPr>
              <w:rPr>
                <w:rFonts w:cstheme="minorHAnsi"/>
                <w:szCs w:val="20"/>
              </w:rPr>
            </w:pP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Parallel session 4: Gender and Vulnerable Groups</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Samburu</w:t>
            </w:r>
          </w:p>
          <w:p w:rsidR="008B6341" w:rsidRDefault="008B6341" w:rsidP="00BC4F6B">
            <w:pPr>
              <w:rPr>
                <w:rFonts w:cstheme="minorHAnsi"/>
                <w:b/>
                <w:szCs w:val="20"/>
              </w:rPr>
            </w:pPr>
            <w:r w:rsidRPr="00BB7700">
              <w:rPr>
                <w:rFonts w:cstheme="minorHAnsi"/>
                <w:b/>
                <w:szCs w:val="20"/>
              </w:rPr>
              <w:t xml:space="preserve">Facilitator: </w:t>
            </w:r>
            <w:r w:rsidRPr="00402D1D">
              <w:rPr>
                <w:rFonts w:cstheme="minorHAnsi"/>
                <w:b/>
                <w:szCs w:val="20"/>
              </w:rPr>
              <w:t>Pia Treichel</w:t>
            </w:r>
            <w:r>
              <w:rPr>
                <w:rFonts w:cstheme="minorHAnsi"/>
                <w:b/>
                <w:szCs w:val="20"/>
              </w:rPr>
              <w:t>, Plan International</w:t>
            </w:r>
          </w:p>
          <w:p w:rsidR="008B6341" w:rsidRDefault="008B6341" w:rsidP="00BC4F6B">
            <w:pPr>
              <w:rPr>
                <w:rFonts w:cstheme="minorHAnsi"/>
                <w:szCs w:val="20"/>
              </w:rPr>
            </w:pPr>
            <w:r w:rsidRPr="00852E9F">
              <w:rPr>
                <w:rFonts w:cstheme="minorHAnsi"/>
                <w:szCs w:val="20"/>
              </w:rPr>
              <w:t xml:space="preserve">This session will examine what it means to be vulnerable to climate change and why some groups or individuals are more vulnerable than others – what contributes to their vulnerability, what causes it, and what exacerbates it. The session will then move on to discuss, in practical terms, how CBA projects can ensure these groups are included and their vulnerability to CC reduced. Building on this, the session will look at how existing monitoring and evaluation systems can make sure the most vulnerable aren’t left out of the picture – how can we change monitoring and evaluation systems to make </w:t>
            </w:r>
            <w:r w:rsidRPr="00852E9F">
              <w:rPr>
                <w:rFonts w:cstheme="minorHAnsi"/>
                <w:szCs w:val="20"/>
              </w:rPr>
              <w:lastRenderedPageBreak/>
              <w:t>sure they account for the needs of the most vulnerable? What are the key challenges with this?</w:t>
            </w:r>
          </w:p>
          <w:p w:rsidR="008B6341" w:rsidRPr="002132DE" w:rsidRDefault="008B6341" w:rsidP="008B6341">
            <w:pPr>
              <w:pStyle w:val="ListParagraph"/>
              <w:numPr>
                <w:ilvl w:val="0"/>
                <w:numId w:val="21"/>
              </w:numPr>
              <w:spacing w:after="0" w:line="240" w:lineRule="auto"/>
              <w:rPr>
                <w:rFonts w:asciiTheme="minorHAnsi" w:hAnsiTheme="minorHAnsi" w:cstheme="minorHAnsi"/>
                <w:szCs w:val="20"/>
              </w:rPr>
            </w:pPr>
            <w:proofErr w:type="spellStart"/>
            <w:r w:rsidRPr="002132DE">
              <w:rPr>
                <w:rFonts w:asciiTheme="minorHAnsi" w:hAnsiTheme="minorHAnsi" w:cstheme="minorHAnsi"/>
                <w:szCs w:val="20"/>
              </w:rPr>
              <w:t>Sujan</w:t>
            </w:r>
            <w:proofErr w:type="spellEnd"/>
            <w:r w:rsidRPr="002132DE">
              <w:rPr>
                <w:rFonts w:asciiTheme="minorHAnsi" w:hAnsiTheme="minorHAnsi" w:cstheme="minorHAnsi"/>
                <w:szCs w:val="20"/>
              </w:rPr>
              <w:t xml:space="preserve"> </w:t>
            </w:r>
            <w:proofErr w:type="spellStart"/>
            <w:r w:rsidRPr="002132DE">
              <w:rPr>
                <w:rFonts w:asciiTheme="minorHAnsi" w:hAnsiTheme="minorHAnsi" w:cstheme="minorHAnsi"/>
                <w:szCs w:val="20"/>
              </w:rPr>
              <w:t>Piya</w:t>
            </w:r>
            <w:proofErr w:type="spellEnd"/>
            <w:r w:rsidRPr="002132DE">
              <w:rPr>
                <w:rFonts w:asciiTheme="minorHAnsi" w:hAnsiTheme="minorHAnsi" w:cstheme="minorHAnsi"/>
                <w:szCs w:val="20"/>
              </w:rPr>
              <w:t xml:space="preserve">, Practical Action, Nepal </w:t>
            </w:r>
          </w:p>
          <w:p w:rsidR="00BD5F28" w:rsidRPr="002132DE" w:rsidRDefault="00BD5F28" w:rsidP="00BD5F28">
            <w:pPr>
              <w:pStyle w:val="ListParagraph"/>
              <w:numPr>
                <w:ilvl w:val="0"/>
                <w:numId w:val="21"/>
              </w:numPr>
              <w:spacing w:after="0" w:line="240" w:lineRule="auto"/>
              <w:rPr>
                <w:rFonts w:asciiTheme="minorHAnsi" w:hAnsiTheme="minorHAnsi" w:cstheme="minorHAnsi"/>
                <w:szCs w:val="20"/>
              </w:rPr>
            </w:pPr>
            <w:r w:rsidRPr="00BD5F28">
              <w:rPr>
                <w:rFonts w:asciiTheme="minorHAnsi" w:hAnsiTheme="minorHAnsi" w:cstheme="minorHAnsi"/>
                <w:szCs w:val="20"/>
              </w:rPr>
              <w:t xml:space="preserve">Lincoln Kariuki </w:t>
            </w:r>
            <w:proofErr w:type="spellStart"/>
            <w:r w:rsidRPr="00BD5F28">
              <w:rPr>
                <w:rFonts w:asciiTheme="minorHAnsi" w:hAnsiTheme="minorHAnsi" w:cstheme="minorHAnsi"/>
                <w:szCs w:val="20"/>
              </w:rPr>
              <w:t>Mwaniki</w:t>
            </w:r>
            <w:proofErr w:type="spellEnd"/>
            <w:r w:rsidRPr="00BD5F28">
              <w:rPr>
                <w:rFonts w:asciiTheme="minorHAnsi" w:hAnsiTheme="minorHAnsi" w:cstheme="minorHAnsi"/>
                <w:szCs w:val="20"/>
              </w:rPr>
              <w:t>, United Disability Empowerment in Kenya</w:t>
            </w:r>
          </w:p>
          <w:p w:rsidR="008B6341" w:rsidRPr="002132DE" w:rsidRDefault="008B6341" w:rsidP="008B6341">
            <w:pPr>
              <w:pStyle w:val="ListParagraph"/>
              <w:numPr>
                <w:ilvl w:val="0"/>
                <w:numId w:val="21"/>
              </w:numPr>
              <w:spacing w:after="0" w:line="240" w:lineRule="auto"/>
              <w:rPr>
                <w:rFonts w:asciiTheme="minorHAnsi" w:hAnsiTheme="minorHAnsi" w:cstheme="minorHAnsi"/>
                <w:szCs w:val="20"/>
              </w:rPr>
            </w:pPr>
            <w:proofErr w:type="spellStart"/>
            <w:r w:rsidRPr="002132DE">
              <w:rPr>
                <w:rFonts w:asciiTheme="minorHAnsi" w:hAnsiTheme="minorHAnsi" w:cstheme="minorHAnsi"/>
                <w:szCs w:val="20"/>
              </w:rPr>
              <w:t>Vositha</w:t>
            </w:r>
            <w:proofErr w:type="spellEnd"/>
            <w:r w:rsidRPr="002132DE">
              <w:rPr>
                <w:rFonts w:asciiTheme="minorHAnsi" w:hAnsiTheme="minorHAnsi" w:cstheme="minorHAnsi"/>
                <w:szCs w:val="20"/>
              </w:rPr>
              <w:t xml:space="preserve"> </w:t>
            </w:r>
            <w:proofErr w:type="spellStart"/>
            <w:r w:rsidRPr="002132DE">
              <w:rPr>
                <w:rFonts w:asciiTheme="minorHAnsi" w:hAnsiTheme="minorHAnsi" w:cstheme="minorHAnsi"/>
                <w:szCs w:val="20"/>
              </w:rPr>
              <w:t>Wijenayake</w:t>
            </w:r>
            <w:proofErr w:type="spellEnd"/>
            <w:r w:rsidRPr="002132DE">
              <w:rPr>
                <w:rFonts w:asciiTheme="minorHAnsi" w:hAnsiTheme="minorHAnsi" w:cstheme="minorHAnsi"/>
                <w:szCs w:val="20"/>
              </w:rPr>
              <w:t>, CAN South Asia</w:t>
            </w:r>
          </w:p>
          <w:p w:rsidR="008B6341" w:rsidRDefault="008B6341" w:rsidP="008B6341">
            <w:pPr>
              <w:pStyle w:val="ListParagraph"/>
              <w:numPr>
                <w:ilvl w:val="0"/>
                <w:numId w:val="21"/>
              </w:numPr>
              <w:spacing w:after="0" w:line="240" w:lineRule="auto"/>
              <w:ind w:right="100"/>
              <w:rPr>
                <w:rFonts w:asciiTheme="minorHAnsi" w:hAnsiTheme="minorHAnsi" w:cstheme="minorHAnsi"/>
                <w:szCs w:val="20"/>
              </w:rPr>
            </w:pPr>
            <w:r w:rsidRPr="00594287">
              <w:rPr>
                <w:rFonts w:asciiTheme="minorHAnsi" w:hAnsiTheme="minorHAnsi" w:cstheme="minorHAnsi"/>
                <w:szCs w:val="20"/>
              </w:rPr>
              <w:t>Yordanos Tesfamariam, National</w:t>
            </w:r>
            <w:r>
              <w:rPr>
                <w:rFonts w:asciiTheme="minorHAnsi" w:hAnsiTheme="minorHAnsi" w:cstheme="minorHAnsi"/>
                <w:szCs w:val="20"/>
              </w:rPr>
              <w:t xml:space="preserve"> Union of Eritrean Women (NUEW) /</w:t>
            </w:r>
            <w:r w:rsidRPr="00594287">
              <w:rPr>
                <w:rFonts w:asciiTheme="minorHAnsi" w:hAnsiTheme="minorHAnsi" w:cstheme="minorHAnsi"/>
                <w:szCs w:val="20"/>
              </w:rPr>
              <w:t xml:space="preserve"> University of Regina</w:t>
            </w:r>
            <w:r>
              <w:rPr>
                <w:rFonts w:asciiTheme="minorHAnsi" w:hAnsiTheme="minorHAnsi" w:cstheme="minorHAnsi"/>
                <w:szCs w:val="20"/>
              </w:rPr>
              <w:t>, Eritrea</w:t>
            </w:r>
          </w:p>
          <w:p w:rsidR="00A907B5" w:rsidRPr="008924CB" w:rsidRDefault="00A907B5" w:rsidP="00A907B5">
            <w:pPr>
              <w:pStyle w:val="ListParagraph"/>
              <w:numPr>
                <w:ilvl w:val="0"/>
                <w:numId w:val="21"/>
              </w:numPr>
              <w:spacing w:after="0" w:line="240" w:lineRule="auto"/>
              <w:ind w:right="100"/>
              <w:rPr>
                <w:rFonts w:asciiTheme="minorHAnsi" w:hAnsiTheme="minorHAnsi" w:cstheme="minorHAnsi"/>
                <w:szCs w:val="20"/>
              </w:rPr>
            </w:pPr>
            <w:r w:rsidRPr="00A907B5">
              <w:rPr>
                <w:rFonts w:asciiTheme="minorHAnsi" w:hAnsiTheme="minorHAnsi" w:cstheme="minorHAnsi"/>
                <w:szCs w:val="20"/>
              </w:rPr>
              <w:t xml:space="preserve">Belinda </w:t>
            </w:r>
            <w:proofErr w:type="spellStart"/>
            <w:r w:rsidRPr="00A907B5">
              <w:rPr>
                <w:rFonts w:asciiTheme="minorHAnsi" w:hAnsiTheme="minorHAnsi" w:cstheme="minorHAnsi"/>
                <w:szCs w:val="20"/>
              </w:rPr>
              <w:t>Makadia</w:t>
            </w:r>
            <w:proofErr w:type="spellEnd"/>
            <w:r w:rsidR="0030371D">
              <w:rPr>
                <w:rFonts w:asciiTheme="minorHAnsi" w:hAnsiTheme="minorHAnsi" w:cstheme="minorHAnsi"/>
                <w:szCs w:val="20"/>
              </w:rPr>
              <w:t>, youth conference participant</w:t>
            </w:r>
          </w:p>
        </w:tc>
      </w:tr>
      <w:tr w:rsidR="008B6341" w:rsidRPr="00BB7700" w:rsidTr="008B3E56">
        <w:tc>
          <w:tcPr>
            <w:tcW w:w="1220" w:type="dxa"/>
            <w:vMerge/>
          </w:tcPr>
          <w:p w:rsidR="008B6341" w:rsidRPr="00BB7700" w:rsidRDefault="008B6341" w:rsidP="00BC4F6B">
            <w:pPr>
              <w:rPr>
                <w:rFonts w:cstheme="minorHAnsi"/>
                <w:b/>
                <w:szCs w:val="20"/>
              </w:rPr>
            </w:pPr>
          </w:p>
        </w:tc>
        <w:tc>
          <w:tcPr>
            <w:tcW w:w="1933" w:type="dxa"/>
            <w:vMerge/>
          </w:tcPr>
          <w:p w:rsidR="008B6341" w:rsidRPr="00BB7700" w:rsidRDefault="008B6341" w:rsidP="00BC4F6B">
            <w:pPr>
              <w:rPr>
                <w:rFonts w:cstheme="minorHAnsi"/>
                <w:szCs w:val="20"/>
              </w:rPr>
            </w:pP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 xml:space="preserve">Parallel ‘out-of-the-box’ session 5: Community Adaptation Indicators for Sustainable and Healthy Food Systems, Food Security and Nutrition </w:t>
            </w:r>
          </w:p>
          <w:p w:rsidR="008B6341" w:rsidRDefault="008B6341" w:rsidP="00BC4F6B">
            <w:pPr>
              <w:rPr>
                <w:rFonts w:cstheme="minorHAnsi"/>
                <w:b/>
                <w:szCs w:val="20"/>
              </w:rPr>
            </w:pPr>
            <w:r>
              <w:rPr>
                <w:rFonts w:cstheme="minorHAnsi"/>
                <w:b/>
                <w:szCs w:val="20"/>
              </w:rPr>
              <w:t>Room</w:t>
            </w:r>
            <w:r w:rsidRPr="00BB7700">
              <w:rPr>
                <w:rFonts w:cstheme="minorHAnsi"/>
                <w:b/>
                <w:szCs w:val="20"/>
              </w:rPr>
              <w:t xml:space="preserve">: </w:t>
            </w:r>
            <w:r>
              <w:rPr>
                <w:rFonts w:cstheme="minorHAnsi"/>
                <w:b/>
                <w:szCs w:val="20"/>
              </w:rPr>
              <w:t>Mt Elgon</w:t>
            </w:r>
          </w:p>
          <w:p w:rsidR="008B6341" w:rsidRDefault="008B6341" w:rsidP="00BC4F6B">
            <w:pPr>
              <w:rPr>
                <w:rFonts w:cstheme="minorHAnsi"/>
                <w:b/>
                <w:szCs w:val="20"/>
              </w:rPr>
            </w:pPr>
            <w:r w:rsidRPr="00BB7700">
              <w:rPr>
                <w:rFonts w:cstheme="minorHAnsi"/>
                <w:b/>
                <w:szCs w:val="20"/>
              </w:rPr>
              <w:t xml:space="preserve">Facilitators: </w:t>
            </w:r>
            <w:r w:rsidRPr="0098276C">
              <w:rPr>
                <w:rFonts w:cstheme="minorHAnsi"/>
                <w:b/>
                <w:szCs w:val="20"/>
              </w:rPr>
              <w:t xml:space="preserve">Cristina Tirado von der </w:t>
            </w:r>
            <w:proofErr w:type="spellStart"/>
            <w:r w:rsidRPr="0098276C">
              <w:rPr>
                <w:rFonts w:cstheme="minorHAnsi"/>
                <w:b/>
                <w:szCs w:val="20"/>
              </w:rPr>
              <w:t>Pahlen</w:t>
            </w:r>
            <w:proofErr w:type="spellEnd"/>
            <w:r>
              <w:rPr>
                <w:rFonts w:cstheme="minorHAnsi"/>
                <w:b/>
                <w:szCs w:val="20"/>
              </w:rPr>
              <w:t xml:space="preserve">, </w:t>
            </w:r>
            <w:r w:rsidRPr="00276E10">
              <w:rPr>
                <w:rFonts w:cstheme="minorHAnsi"/>
                <w:b/>
                <w:szCs w:val="20"/>
              </w:rPr>
              <w:t>Institute of Environment and Sustainability, University of California Los Angeles</w:t>
            </w:r>
            <w:r>
              <w:rPr>
                <w:rFonts w:cstheme="minorHAnsi"/>
                <w:b/>
                <w:szCs w:val="20"/>
              </w:rPr>
              <w:t xml:space="preserve">, </w:t>
            </w:r>
            <w:r w:rsidRPr="00967D43">
              <w:rPr>
                <w:rFonts w:cstheme="minorHAnsi"/>
                <w:b/>
                <w:szCs w:val="20"/>
              </w:rPr>
              <w:t>an</w:t>
            </w:r>
            <w:r w:rsidR="00BD5F28">
              <w:rPr>
                <w:rFonts w:cstheme="minorHAnsi"/>
                <w:b/>
                <w:szCs w:val="20"/>
              </w:rPr>
              <w:t xml:space="preserve">d Benjamin </w:t>
            </w:r>
            <w:proofErr w:type="spellStart"/>
            <w:r w:rsidR="00BD5F28">
              <w:rPr>
                <w:rFonts w:cstheme="minorHAnsi"/>
                <w:b/>
                <w:szCs w:val="20"/>
              </w:rPr>
              <w:t>DeRidder</w:t>
            </w:r>
            <w:proofErr w:type="spellEnd"/>
            <w:r w:rsidR="00BD5F28">
              <w:rPr>
                <w:rFonts w:cstheme="minorHAnsi"/>
                <w:b/>
                <w:szCs w:val="20"/>
              </w:rPr>
              <w:t>, FAO, Ghana</w:t>
            </w:r>
          </w:p>
          <w:p w:rsidR="008B6341" w:rsidRPr="00327F63" w:rsidRDefault="008B6341" w:rsidP="00BC4F6B">
            <w:pPr>
              <w:rPr>
                <w:rFonts w:cstheme="minorHAnsi"/>
                <w:szCs w:val="20"/>
              </w:rPr>
            </w:pPr>
            <w:r w:rsidRPr="00327F63">
              <w:rPr>
                <w:rFonts w:cstheme="minorHAnsi"/>
                <w:szCs w:val="20"/>
              </w:rPr>
              <w:t xml:space="preserve">Community adaptation requires </w:t>
            </w:r>
            <w:r>
              <w:rPr>
                <w:rFonts w:cstheme="minorHAnsi"/>
                <w:szCs w:val="20"/>
              </w:rPr>
              <w:t>sustainable, resilient</w:t>
            </w:r>
            <w:r w:rsidRPr="00327F63">
              <w:rPr>
                <w:rFonts w:cstheme="minorHAnsi"/>
                <w:szCs w:val="20"/>
              </w:rPr>
              <w:t xml:space="preserve"> and efficient ways of producing, trading, distributing and consuming diversified food products. Producing more food</w:t>
            </w:r>
            <w:r>
              <w:rPr>
                <w:rFonts w:cstheme="minorHAnsi"/>
                <w:szCs w:val="20"/>
              </w:rPr>
              <w:t xml:space="preserve"> does not necessarily result in </w:t>
            </w:r>
            <w:r w:rsidRPr="00327F63">
              <w:rPr>
                <w:rFonts w:cstheme="minorHAnsi"/>
                <w:szCs w:val="20"/>
              </w:rPr>
              <w:t xml:space="preserve">better access to a healthy and balanced diet or to improved nutritional status of those who need it most. For example, in Kenya and in the Philippines, the adoption of cash crops expanded food supply and doubled small farmer household incomes, </w:t>
            </w:r>
            <w:r>
              <w:rPr>
                <w:rFonts w:cstheme="minorHAnsi"/>
                <w:szCs w:val="20"/>
              </w:rPr>
              <w:t>but</w:t>
            </w:r>
            <w:r w:rsidRPr="00327F63">
              <w:rPr>
                <w:rFonts w:cstheme="minorHAnsi"/>
                <w:szCs w:val="20"/>
              </w:rPr>
              <w:t xml:space="preserve"> children’s</w:t>
            </w:r>
            <w:r>
              <w:rPr>
                <w:rFonts w:cstheme="minorHAnsi"/>
                <w:szCs w:val="20"/>
              </w:rPr>
              <w:t xml:space="preserve"> energy intake increased only </w:t>
            </w:r>
            <w:r w:rsidRPr="00327F63">
              <w:rPr>
                <w:rFonts w:cstheme="minorHAnsi"/>
                <w:szCs w:val="20"/>
              </w:rPr>
              <w:t>3% per c</w:t>
            </w:r>
            <w:r>
              <w:rPr>
                <w:rFonts w:cstheme="minorHAnsi"/>
                <w:szCs w:val="20"/>
              </w:rPr>
              <w:t>ent</w:t>
            </w:r>
            <w:r w:rsidRPr="00327F63">
              <w:rPr>
                <w:rFonts w:cstheme="minorHAnsi"/>
                <w:szCs w:val="20"/>
              </w:rPr>
              <w:t xml:space="preserve"> and child under</w:t>
            </w:r>
            <w:r>
              <w:rPr>
                <w:rFonts w:cstheme="minorHAnsi"/>
                <w:szCs w:val="20"/>
              </w:rPr>
              <w:t>-</w:t>
            </w:r>
            <w:r w:rsidRPr="00327F63">
              <w:rPr>
                <w:rFonts w:cstheme="minorHAnsi"/>
                <w:szCs w:val="20"/>
              </w:rPr>
              <w:t>nutrition changed little because households t</w:t>
            </w:r>
            <w:r>
              <w:rPr>
                <w:rFonts w:cstheme="minorHAnsi"/>
                <w:szCs w:val="20"/>
              </w:rPr>
              <w:t>ended to spend extra income on less, but more expensive,</w:t>
            </w:r>
            <w:r w:rsidRPr="00327F63">
              <w:rPr>
                <w:rFonts w:cstheme="minorHAnsi"/>
                <w:szCs w:val="20"/>
              </w:rPr>
              <w:t xml:space="preserve"> higher quality foods and other basic needs. </w:t>
            </w:r>
            <w:r>
              <w:rPr>
                <w:rFonts w:cstheme="minorHAnsi"/>
                <w:szCs w:val="20"/>
              </w:rPr>
              <w:t>N</w:t>
            </w:r>
            <w:r w:rsidRPr="00327F63">
              <w:rPr>
                <w:rFonts w:cstheme="minorHAnsi"/>
                <w:szCs w:val="20"/>
              </w:rPr>
              <w:t xml:space="preserve">utrition and health sensitive community adaptation practices </w:t>
            </w:r>
            <w:r>
              <w:rPr>
                <w:rFonts w:cstheme="minorHAnsi"/>
                <w:szCs w:val="20"/>
              </w:rPr>
              <w:t xml:space="preserve">are needed </w:t>
            </w:r>
            <w:r w:rsidRPr="00327F63">
              <w:rPr>
                <w:rFonts w:cstheme="minorHAnsi"/>
                <w:szCs w:val="20"/>
              </w:rPr>
              <w:t xml:space="preserve">in the agriculture sector, </w:t>
            </w:r>
            <w:r>
              <w:rPr>
                <w:rFonts w:cstheme="minorHAnsi"/>
                <w:szCs w:val="20"/>
              </w:rPr>
              <w:t xml:space="preserve">as well as </w:t>
            </w:r>
            <w:r w:rsidRPr="00327F63">
              <w:rPr>
                <w:rFonts w:cstheme="minorHAnsi"/>
                <w:szCs w:val="20"/>
              </w:rPr>
              <w:t xml:space="preserve">social protection schemes and DRR approaches. </w:t>
            </w:r>
            <w:r>
              <w:rPr>
                <w:rFonts w:cstheme="minorHAnsi"/>
                <w:szCs w:val="20"/>
              </w:rPr>
              <w:t>T</w:t>
            </w:r>
            <w:r w:rsidRPr="00327F63">
              <w:rPr>
                <w:rFonts w:cstheme="minorHAnsi"/>
                <w:szCs w:val="20"/>
              </w:rPr>
              <w:t xml:space="preserve">o be sustainable, nutrition sensitive community adaptation should </w:t>
            </w:r>
            <w:r>
              <w:rPr>
                <w:rFonts w:cstheme="minorHAnsi"/>
                <w:szCs w:val="20"/>
              </w:rPr>
              <w:t xml:space="preserve">also </w:t>
            </w:r>
            <w:r w:rsidRPr="00327F63">
              <w:rPr>
                <w:rFonts w:cstheme="minorHAnsi"/>
                <w:szCs w:val="20"/>
              </w:rPr>
              <w:t>be suitable for the local needs, microclimate and socio-cultural context of the community. Despite their close interdependencies, community adaptat</w:t>
            </w:r>
            <w:r>
              <w:rPr>
                <w:rFonts w:cstheme="minorHAnsi"/>
                <w:szCs w:val="20"/>
              </w:rPr>
              <w:t>ion, food production, nutrition and</w:t>
            </w:r>
            <w:r w:rsidRPr="00327F63">
              <w:rPr>
                <w:rFonts w:cstheme="minorHAnsi"/>
                <w:szCs w:val="20"/>
              </w:rPr>
              <w:t xml:space="preserve"> health, are still largely addressed in silos. </w:t>
            </w:r>
            <w:r>
              <w:rPr>
                <w:rFonts w:cstheme="minorHAnsi"/>
                <w:szCs w:val="20"/>
              </w:rPr>
              <w:t>I</w:t>
            </w:r>
            <w:r w:rsidRPr="00327F63">
              <w:rPr>
                <w:rFonts w:cstheme="minorHAnsi"/>
                <w:szCs w:val="20"/>
              </w:rPr>
              <w:t xml:space="preserve">ntegrated metrics and indicators that appropriately consider the complex relationships </w:t>
            </w:r>
            <w:r>
              <w:rPr>
                <w:rFonts w:cstheme="minorHAnsi"/>
                <w:szCs w:val="20"/>
              </w:rPr>
              <w:t>between</w:t>
            </w:r>
            <w:r w:rsidRPr="00327F63">
              <w:rPr>
                <w:rFonts w:cstheme="minorHAnsi"/>
                <w:szCs w:val="20"/>
              </w:rPr>
              <w:t xml:space="preserve"> these issues </w:t>
            </w:r>
            <w:r>
              <w:rPr>
                <w:rFonts w:cstheme="minorHAnsi"/>
                <w:szCs w:val="20"/>
              </w:rPr>
              <w:t xml:space="preserve">are needed </w:t>
            </w:r>
            <w:r w:rsidRPr="00327F63">
              <w:rPr>
                <w:rFonts w:cstheme="minorHAnsi"/>
                <w:szCs w:val="20"/>
              </w:rPr>
              <w:t xml:space="preserve">to promote nutrition-sensitive community adaptation practices that meet public health, environmental </w:t>
            </w:r>
            <w:r>
              <w:rPr>
                <w:rFonts w:cstheme="minorHAnsi"/>
                <w:szCs w:val="20"/>
              </w:rPr>
              <w:t>and</w:t>
            </w:r>
            <w:r w:rsidRPr="00327F63">
              <w:rPr>
                <w:rFonts w:cstheme="minorHAnsi"/>
                <w:szCs w:val="20"/>
              </w:rPr>
              <w:t xml:space="preserve"> socio-economic goals.</w:t>
            </w:r>
            <w:r>
              <w:rPr>
                <w:rFonts w:cstheme="minorHAnsi"/>
                <w:szCs w:val="20"/>
              </w:rPr>
              <w:t xml:space="preserve"> </w:t>
            </w:r>
            <w:r w:rsidRPr="00327F63">
              <w:rPr>
                <w:rFonts w:cstheme="minorHAnsi"/>
                <w:szCs w:val="20"/>
              </w:rPr>
              <w:t>This session will provide a forum to:</w:t>
            </w:r>
          </w:p>
          <w:p w:rsidR="008B6341" w:rsidRDefault="008B6341" w:rsidP="008B6341">
            <w:pPr>
              <w:pStyle w:val="ListParagraph"/>
              <w:numPr>
                <w:ilvl w:val="0"/>
                <w:numId w:val="18"/>
              </w:numPr>
              <w:spacing w:after="0" w:line="240" w:lineRule="auto"/>
              <w:rPr>
                <w:rFonts w:asciiTheme="minorHAnsi" w:hAnsiTheme="minorHAnsi" w:cstheme="minorHAnsi"/>
                <w:szCs w:val="20"/>
              </w:rPr>
            </w:pPr>
            <w:r w:rsidRPr="00AA35B7">
              <w:rPr>
                <w:rFonts w:asciiTheme="minorHAnsi" w:hAnsiTheme="minorHAnsi" w:cstheme="minorHAnsi"/>
                <w:szCs w:val="20"/>
              </w:rPr>
              <w:t>Explore different approaches for nutrition and health sensitive community adaptation practices (e.g. in agriculture and food system</w:t>
            </w:r>
            <w:r>
              <w:rPr>
                <w:rFonts w:asciiTheme="minorHAnsi" w:hAnsiTheme="minorHAnsi" w:cstheme="minorHAnsi"/>
                <w:szCs w:val="20"/>
              </w:rPr>
              <w:t>s, social protection, community-</w:t>
            </w:r>
            <w:r w:rsidRPr="00AA35B7">
              <w:rPr>
                <w:rFonts w:asciiTheme="minorHAnsi" w:hAnsiTheme="minorHAnsi" w:cstheme="minorHAnsi"/>
                <w:szCs w:val="20"/>
              </w:rPr>
              <w:t xml:space="preserve">based DRR </w:t>
            </w:r>
            <w:proofErr w:type="spellStart"/>
            <w:r w:rsidRPr="00AA35B7">
              <w:rPr>
                <w:rFonts w:asciiTheme="minorHAnsi" w:hAnsiTheme="minorHAnsi" w:cstheme="minorHAnsi"/>
                <w:szCs w:val="20"/>
              </w:rPr>
              <w:t>etc</w:t>
            </w:r>
            <w:proofErr w:type="spellEnd"/>
            <w:r w:rsidRPr="00AA35B7">
              <w:rPr>
                <w:rFonts w:asciiTheme="minorHAnsi" w:hAnsiTheme="minorHAnsi" w:cstheme="minorHAnsi"/>
                <w:szCs w:val="20"/>
              </w:rPr>
              <w:t>).</w:t>
            </w:r>
          </w:p>
          <w:p w:rsidR="008B6341" w:rsidRDefault="008B6341" w:rsidP="008B6341">
            <w:pPr>
              <w:pStyle w:val="ListParagraph"/>
              <w:numPr>
                <w:ilvl w:val="0"/>
                <w:numId w:val="18"/>
              </w:numPr>
              <w:spacing w:after="0" w:line="240" w:lineRule="auto"/>
              <w:rPr>
                <w:rFonts w:asciiTheme="minorHAnsi" w:hAnsiTheme="minorHAnsi" w:cstheme="minorHAnsi"/>
                <w:szCs w:val="20"/>
              </w:rPr>
            </w:pPr>
            <w:r w:rsidRPr="00AA35B7">
              <w:rPr>
                <w:rFonts w:asciiTheme="minorHAnsi" w:hAnsiTheme="minorHAnsi" w:cstheme="minorHAnsi"/>
                <w:szCs w:val="20"/>
              </w:rPr>
              <w:t>Identify the co-benefits of nutrition-sensitive community based climate adaptation practices to health, resilience, sustainability and equity in order to develop a framework for integrated metrics.</w:t>
            </w:r>
          </w:p>
          <w:p w:rsidR="008B6341" w:rsidRPr="00DF75B7" w:rsidRDefault="008B6341" w:rsidP="008B6341">
            <w:pPr>
              <w:pStyle w:val="ListParagraph"/>
              <w:numPr>
                <w:ilvl w:val="0"/>
                <w:numId w:val="18"/>
              </w:numPr>
              <w:spacing w:after="0" w:line="240" w:lineRule="auto"/>
              <w:rPr>
                <w:rFonts w:asciiTheme="minorHAnsi" w:hAnsiTheme="minorHAnsi" w:cstheme="minorHAnsi"/>
                <w:szCs w:val="20"/>
              </w:rPr>
            </w:pPr>
            <w:r w:rsidRPr="00AA35B7">
              <w:rPr>
                <w:rFonts w:asciiTheme="minorHAnsi" w:hAnsiTheme="minorHAnsi" w:cstheme="minorHAnsi"/>
                <w:szCs w:val="20"/>
              </w:rPr>
              <w:t>Make recommendations on community adaptation indicators for sustainable and healthy food systems</w:t>
            </w:r>
            <w:r>
              <w:rPr>
                <w:rFonts w:asciiTheme="minorHAnsi" w:hAnsiTheme="minorHAnsi" w:cstheme="minorHAnsi"/>
                <w:szCs w:val="20"/>
              </w:rPr>
              <w:t>,</w:t>
            </w:r>
            <w:r w:rsidRPr="00AA35B7">
              <w:rPr>
                <w:rFonts w:asciiTheme="minorHAnsi" w:hAnsiTheme="minorHAnsi" w:cstheme="minorHAnsi"/>
                <w:szCs w:val="20"/>
              </w:rPr>
              <w:t xml:space="preserve"> food security, </w:t>
            </w:r>
            <w:r>
              <w:rPr>
                <w:rFonts w:asciiTheme="minorHAnsi" w:hAnsiTheme="minorHAnsi" w:cstheme="minorHAnsi"/>
                <w:szCs w:val="20"/>
              </w:rPr>
              <w:t xml:space="preserve">and </w:t>
            </w:r>
            <w:r w:rsidRPr="00AA35B7">
              <w:rPr>
                <w:rFonts w:asciiTheme="minorHAnsi" w:hAnsiTheme="minorHAnsi" w:cstheme="minorHAnsi"/>
                <w:szCs w:val="20"/>
              </w:rPr>
              <w:t>nutrition approaches.</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Pr>
                <w:rFonts w:cstheme="minorHAnsi"/>
                <w:szCs w:val="20"/>
              </w:rPr>
              <w:t>4.00</w:t>
            </w:r>
            <w:r w:rsidRPr="00BB7700">
              <w:rPr>
                <w:rFonts w:cstheme="minorHAnsi"/>
                <w:szCs w:val="20"/>
              </w:rPr>
              <w:t xml:space="preserve">pm – </w:t>
            </w:r>
            <w:r>
              <w:rPr>
                <w:rFonts w:cstheme="minorHAnsi"/>
                <w:szCs w:val="20"/>
              </w:rPr>
              <w:t>4.45</w:t>
            </w:r>
            <w:r w:rsidRPr="00BB7700">
              <w:rPr>
                <w:rFonts w:cstheme="minorHAnsi"/>
                <w:szCs w:val="20"/>
              </w:rPr>
              <w:t>pm</w:t>
            </w:r>
          </w:p>
        </w:tc>
        <w:tc>
          <w:tcPr>
            <w:tcW w:w="6056" w:type="dxa"/>
          </w:tcPr>
          <w:p w:rsidR="008B6341" w:rsidRPr="00BB7700" w:rsidRDefault="008B6341" w:rsidP="00BC4F6B">
            <w:pPr>
              <w:rPr>
                <w:rFonts w:cstheme="minorHAnsi"/>
                <w:szCs w:val="20"/>
              </w:rPr>
            </w:pPr>
            <w:r w:rsidRPr="00BB7700">
              <w:rPr>
                <w:rFonts w:cstheme="minorHAnsi"/>
                <w:szCs w:val="20"/>
              </w:rPr>
              <w:t>Tea break</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Pr>
                <w:rFonts w:cstheme="minorHAnsi"/>
                <w:szCs w:val="20"/>
              </w:rPr>
              <w:t>4.45pm – 6.15</w:t>
            </w:r>
            <w:r w:rsidRPr="00BB7700">
              <w:rPr>
                <w:rFonts w:cstheme="minorHAnsi"/>
                <w:szCs w:val="20"/>
              </w:rPr>
              <w:t>pm</w:t>
            </w: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Plenary ‘out-of-the-box’ session 6: Learning when Things Don’t go According to Plan</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w:t>
            </w:r>
          </w:p>
          <w:p w:rsidR="008B6341" w:rsidRDefault="008B6341" w:rsidP="00BC4F6B">
            <w:pPr>
              <w:rPr>
                <w:rFonts w:cstheme="minorHAnsi"/>
                <w:b/>
                <w:szCs w:val="20"/>
              </w:rPr>
            </w:pPr>
            <w:r w:rsidRPr="00BB7700">
              <w:rPr>
                <w:rFonts w:cstheme="minorHAnsi"/>
                <w:b/>
                <w:szCs w:val="20"/>
              </w:rPr>
              <w:t xml:space="preserve">Facilitator: </w:t>
            </w:r>
            <w:r>
              <w:rPr>
                <w:rFonts w:cstheme="minorHAnsi"/>
                <w:b/>
                <w:szCs w:val="20"/>
              </w:rPr>
              <w:t>Bettina Koelle, Red Cross / Red Crescent Climate Centre</w:t>
            </w:r>
          </w:p>
          <w:p w:rsidR="008B6341" w:rsidRPr="00DF75B7" w:rsidRDefault="008B6341" w:rsidP="00BC4F6B">
            <w:pPr>
              <w:rPr>
                <w:rFonts w:cstheme="minorHAnsi"/>
                <w:szCs w:val="20"/>
              </w:rPr>
            </w:pPr>
            <w:r w:rsidRPr="009F745E">
              <w:rPr>
                <w:rFonts w:cstheme="minorHAnsi"/>
                <w:szCs w:val="20"/>
              </w:rPr>
              <w:t xml:space="preserve">We often learn most from things that did not go so </w:t>
            </w:r>
            <w:r>
              <w:rPr>
                <w:rFonts w:cstheme="minorHAnsi"/>
                <w:szCs w:val="20"/>
              </w:rPr>
              <w:t>well, or did not go as planned.</w:t>
            </w:r>
            <w:r w:rsidRPr="009F745E">
              <w:rPr>
                <w:rFonts w:cstheme="minorHAnsi"/>
                <w:szCs w:val="20"/>
              </w:rPr>
              <w:t xml:space="preserve"> </w:t>
            </w:r>
            <w:r>
              <w:rPr>
                <w:rFonts w:cstheme="minorHAnsi"/>
                <w:szCs w:val="20"/>
              </w:rPr>
              <w:t xml:space="preserve">Adaptation planning will be better if we can learn </w:t>
            </w:r>
            <w:r>
              <w:rPr>
                <w:rFonts w:cstheme="minorHAnsi"/>
                <w:szCs w:val="20"/>
              </w:rPr>
              <w:lastRenderedPageBreak/>
              <w:t xml:space="preserve">from </w:t>
            </w:r>
            <w:r w:rsidRPr="009F745E">
              <w:rPr>
                <w:rFonts w:cstheme="minorHAnsi"/>
                <w:szCs w:val="20"/>
              </w:rPr>
              <w:t>f</w:t>
            </w:r>
            <w:r>
              <w:rPr>
                <w:rFonts w:cstheme="minorHAnsi"/>
                <w:szCs w:val="20"/>
              </w:rPr>
              <w:t>ailure, mishaps, the unexpected and</w:t>
            </w:r>
            <w:r w:rsidRPr="009F745E">
              <w:rPr>
                <w:rFonts w:cstheme="minorHAnsi"/>
                <w:szCs w:val="20"/>
              </w:rPr>
              <w:t xml:space="preserve"> the challenging.</w:t>
            </w:r>
            <w:r>
              <w:rPr>
                <w:rFonts w:cstheme="minorHAnsi"/>
                <w:szCs w:val="20"/>
              </w:rPr>
              <w:t xml:space="preserve"> </w:t>
            </w:r>
            <w:r w:rsidRPr="009F745E">
              <w:rPr>
                <w:rFonts w:cstheme="minorHAnsi"/>
                <w:szCs w:val="20"/>
              </w:rPr>
              <w:t>There are very few opportunities for practitioners to share these experiences</w:t>
            </w:r>
            <w:r>
              <w:rPr>
                <w:rFonts w:cstheme="minorHAnsi"/>
                <w:szCs w:val="20"/>
              </w:rPr>
              <w:t>;</w:t>
            </w:r>
            <w:r w:rsidRPr="009F745E">
              <w:rPr>
                <w:rFonts w:cstheme="minorHAnsi"/>
                <w:szCs w:val="20"/>
              </w:rPr>
              <w:t xml:space="preserve"> </w:t>
            </w:r>
            <w:r>
              <w:rPr>
                <w:rFonts w:cstheme="minorHAnsi"/>
                <w:szCs w:val="20"/>
              </w:rPr>
              <w:t>sharing primarily</w:t>
            </w:r>
            <w:r w:rsidRPr="009F745E">
              <w:rPr>
                <w:rFonts w:cstheme="minorHAnsi"/>
                <w:szCs w:val="20"/>
              </w:rPr>
              <w:t xml:space="preserve"> focus</w:t>
            </w:r>
            <w:r>
              <w:rPr>
                <w:rFonts w:cstheme="minorHAnsi"/>
                <w:szCs w:val="20"/>
              </w:rPr>
              <w:t>es</w:t>
            </w:r>
            <w:r w:rsidRPr="009F745E">
              <w:rPr>
                <w:rFonts w:cstheme="minorHAnsi"/>
                <w:szCs w:val="20"/>
              </w:rPr>
              <w:t xml:space="preserve"> on best practice and showcasing achievements</w:t>
            </w:r>
            <w:r>
              <w:rPr>
                <w:rFonts w:cstheme="minorHAnsi"/>
                <w:szCs w:val="20"/>
              </w:rPr>
              <w:t xml:space="preserve">. To share </w:t>
            </w:r>
            <w:r w:rsidRPr="009F745E">
              <w:rPr>
                <w:rFonts w:cstheme="minorHAnsi"/>
                <w:szCs w:val="20"/>
              </w:rPr>
              <w:t>what does not go so well requires a safe place</w:t>
            </w:r>
            <w:r>
              <w:rPr>
                <w:rFonts w:cstheme="minorHAnsi"/>
                <w:szCs w:val="20"/>
              </w:rPr>
              <w:t>, so</w:t>
            </w:r>
            <w:r w:rsidRPr="009F745E">
              <w:rPr>
                <w:rFonts w:cstheme="minorHAnsi"/>
                <w:szCs w:val="20"/>
              </w:rPr>
              <w:t xml:space="preserve"> naming donors, projects or organisations</w:t>
            </w:r>
            <w:r>
              <w:rPr>
                <w:rFonts w:cstheme="minorHAnsi"/>
                <w:szCs w:val="20"/>
              </w:rPr>
              <w:t xml:space="preserve"> is banned in this session. </w:t>
            </w:r>
            <w:r w:rsidRPr="009F745E">
              <w:rPr>
                <w:rFonts w:cstheme="minorHAnsi"/>
                <w:szCs w:val="20"/>
              </w:rPr>
              <w:t xml:space="preserve">Participation is completely voluntary </w:t>
            </w:r>
            <w:r>
              <w:rPr>
                <w:rFonts w:cstheme="minorHAnsi"/>
                <w:szCs w:val="20"/>
              </w:rPr>
              <w:t>and</w:t>
            </w:r>
            <w:r w:rsidRPr="009F745E">
              <w:rPr>
                <w:rFonts w:cstheme="minorHAnsi"/>
                <w:szCs w:val="20"/>
              </w:rPr>
              <w:t xml:space="preserve"> participants can suggest </w:t>
            </w:r>
            <w:r>
              <w:rPr>
                <w:rFonts w:cstheme="minorHAnsi"/>
                <w:szCs w:val="20"/>
              </w:rPr>
              <w:t xml:space="preserve">their </w:t>
            </w:r>
            <w:r w:rsidRPr="009F745E">
              <w:rPr>
                <w:rFonts w:cstheme="minorHAnsi"/>
                <w:szCs w:val="20"/>
              </w:rPr>
              <w:t xml:space="preserve">own </w:t>
            </w:r>
            <w:r>
              <w:rPr>
                <w:rFonts w:cstheme="minorHAnsi"/>
                <w:szCs w:val="20"/>
              </w:rPr>
              <w:t>ideas</w:t>
            </w:r>
            <w:r w:rsidRPr="009F745E">
              <w:rPr>
                <w:rFonts w:cstheme="minorHAnsi"/>
                <w:szCs w:val="20"/>
              </w:rPr>
              <w:t xml:space="preserve"> of challenges they want to discuss</w:t>
            </w:r>
            <w:r>
              <w:rPr>
                <w:rFonts w:cstheme="minorHAnsi"/>
                <w:szCs w:val="20"/>
              </w:rPr>
              <w:t xml:space="preserve">. These will be compiled and taken forward by </w:t>
            </w:r>
            <w:r w:rsidRPr="009F745E">
              <w:rPr>
                <w:rFonts w:cstheme="minorHAnsi"/>
                <w:szCs w:val="20"/>
              </w:rPr>
              <w:t xml:space="preserve">a smaller working group </w:t>
            </w:r>
            <w:r>
              <w:rPr>
                <w:rFonts w:cstheme="minorHAnsi"/>
                <w:szCs w:val="20"/>
              </w:rPr>
              <w:t xml:space="preserve">as the conference proceeds. </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Pr>
                <w:rFonts w:cstheme="minorHAnsi"/>
                <w:szCs w:val="20"/>
              </w:rPr>
              <w:t>7.0</w:t>
            </w:r>
            <w:r w:rsidRPr="00BB7700">
              <w:rPr>
                <w:rFonts w:cstheme="minorHAnsi"/>
                <w:szCs w:val="20"/>
              </w:rPr>
              <w:t>0pm</w:t>
            </w:r>
          </w:p>
        </w:tc>
        <w:tc>
          <w:tcPr>
            <w:tcW w:w="6056" w:type="dxa"/>
          </w:tcPr>
          <w:p w:rsidR="008B6341" w:rsidRPr="00BB7700" w:rsidRDefault="008B6341" w:rsidP="00BC4F6B">
            <w:pPr>
              <w:rPr>
                <w:rFonts w:cstheme="minorHAnsi"/>
                <w:szCs w:val="20"/>
              </w:rPr>
            </w:pPr>
            <w:r>
              <w:rPr>
                <w:rFonts w:cstheme="minorHAnsi"/>
                <w:szCs w:val="20"/>
              </w:rPr>
              <w:t>Formal complementary reception dinner hosted by the Government of Kenya</w:t>
            </w:r>
          </w:p>
        </w:tc>
      </w:tr>
      <w:tr w:rsidR="008B6341" w:rsidRPr="00BB7700" w:rsidTr="008B3E56">
        <w:tc>
          <w:tcPr>
            <w:tcW w:w="1220" w:type="dxa"/>
            <w:vMerge w:val="restart"/>
          </w:tcPr>
          <w:p w:rsidR="008B6341" w:rsidRPr="00BB7700" w:rsidRDefault="008B6341" w:rsidP="00BC4F6B">
            <w:pPr>
              <w:rPr>
                <w:rFonts w:cstheme="minorHAnsi"/>
                <w:b/>
                <w:szCs w:val="20"/>
              </w:rPr>
            </w:pPr>
            <w:r w:rsidRPr="00BB7700">
              <w:rPr>
                <w:rFonts w:cstheme="minorHAnsi"/>
                <w:b/>
                <w:szCs w:val="20"/>
              </w:rPr>
              <w:t>28</w:t>
            </w:r>
            <w:r w:rsidRPr="00BB7700">
              <w:rPr>
                <w:rFonts w:cstheme="minorHAnsi"/>
                <w:b/>
                <w:szCs w:val="20"/>
                <w:vertAlign w:val="superscript"/>
              </w:rPr>
              <w:t>th</w:t>
            </w:r>
            <w:r w:rsidRPr="00BB7700">
              <w:rPr>
                <w:rFonts w:cstheme="minorHAnsi"/>
                <w:b/>
                <w:szCs w:val="20"/>
              </w:rPr>
              <w:t xml:space="preserve"> April</w:t>
            </w:r>
          </w:p>
        </w:tc>
        <w:tc>
          <w:tcPr>
            <w:tcW w:w="1933" w:type="dxa"/>
          </w:tcPr>
          <w:p w:rsidR="008B6341" w:rsidRPr="00BB7700" w:rsidRDefault="008B6341" w:rsidP="00BC4F6B">
            <w:pPr>
              <w:rPr>
                <w:rFonts w:cstheme="minorHAnsi"/>
                <w:szCs w:val="20"/>
              </w:rPr>
            </w:pPr>
            <w:r w:rsidRPr="00BB7700">
              <w:rPr>
                <w:rFonts w:cstheme="minorHAnsi"/>
                <w:szCs w:val="20"/>
              </w:rPr>
              <w:t>9am – 10.30am</w:t>
            </w: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Plenary session 7: Enhancing CBA through future agreements – the Kenyan perspective</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w:t>
            </w:r>
          </w:p>
          <w:p w:rsidR="008B6341" w:rsidRDefault="008B6341" w:rsidP="00BC4F6B">
            <w:pPr>
              <w:rPr>
                <w:rFonts w:cstheme="minorHAnsi"/>
                <w:b/>
                <w:szCs w:val="20"/>
              </w:rPr>
            </w:pPr>
            <w:r w:rsidRPr="00DC473B">
              <w:rPr>
                <w:rFonts w:cstheme="minorHAnsi"/>
                <w:b/>
                <w:szCs w:val="20"/>
              </w:rPr>
              <w:t xml:space="preserve">Facilitator: </w:t>
            </w:r>
            <w:r w:rsidRPr="00161E99">
              <w:rPr>
                <w:rFonts w:cstheme="minorHAnsi"/>
                <w:b/>
                <w:szCs w:val="20"/>
              </w:rPr>
              <w:t xml:space="preserve">Richard </w:t>
            </w:r>
            <w:proofErr w:type="spellStart"/>
            <w:r w:rsidRPr="00161E99">
              <w:rPr>
                <w:rFonts w:cstheme="minorHAnsi"/>
                <w:b/>
                <w:szCs w:val="20"/>
              </w:rPr>
              <w:t>Lesiyampe</w:t>
            </w:r>
            <w:proofErr w:type="spellEnd"/>
            <w:r w:rsidRPr="00161E99">
              <w:rPr>
                <w:rFonts w:cstheme="minorHAnsi"/>
                <w:b/>
                <w:szCs w:val="20"/>
              </w:rPr>
              <w:t>, Permanent Secretary, State Department of Environment</w:t>
            </w:r>
            <w:r>
              <w:rPr>
                <w:rFonts w:cstheme="minorHAnsi"/>
                <w:b/>
                <w:szCs w:val="20"/>
              </w:rPr>
              <w:t>, Kenya</w:t>
            </w:r>
          </w:p>
          <w:p w:rsidR="008B6341" w:rsidRPr="0094680C" w:rsidRDefault="008B6341" w:rsidP="00BC4F6B">
            <w:pPr>
              <w:tabs>
                <w:tab w:val="left" w:pos="3416"/>
              </w:tabs>
              <w:rPr>
                <w:rFonts w:cstheme="minorHAnsi"/>
                <w:szCs w:val="20"/>
              </w:rPr>
            </w:pPr>
            <w:r w:rsidRPr="0094680C">
              <w:rPr>
                <w:rFonts w:cstheme="minorHAnsi"/>
                <w:szCs w:val="20"/>
              </w:rPr>
              <w:t>COP21 is expected to deliver a new agreement under the UNFCCC that will take effect in 2020. For developing countries like Kenya with serious adaptation needs, stronger focus and attention needs to be paid to the means of implementation otherwise little progress will be made on the ground. The session will look at capacity building, finance</w:t>
            </w:r>
            <w:r>
              <w:rPr>
                <w:rFonts w:cstheme="minorHAnsi"/>
                <w:szCs w:val="20"/>
              </w:rPr>
              <w:t>,</w:t>
            </w:r>
            <w:r w:rsidRPr="0094680C">
              <w:rPr>
                <w:rFonts w:cstheme="minorHAnsi"/>
                <w:szCs w:val="20"/>
              </w:rPr>
              <w:t xml:space="preserve"> relevant technology </w:t>
            </w:r>
            <w:r>
              <w:rPr>
                <w:rFonts w:cstheme="minorHAnsi"/>
                <w:szCs w:val="20"/>
              </w:rPr>
              <w:t xml:space="preserve">and information sharing </w:t>
            </w:r>
            <w:r w:rsidRPr="0094680C">
              <w:rPr>
                <w:rFonts w:cstheme="minorHAnsi"/>
                <w:szCs w:val="20"/>
              </w:rPr>
              <w:t xml:space="preserve">with a view to identifying major barriers that have hindered implementation of previous agreements, as well as opportunities that can be harnessed going forward. An important expectation from the agreement is how balance between mitigation and adaptation will be addressed.  Developing country Parties have expressed this fear based on several analyses that have indicated that support has been extremely biased in favour of mitigation. This Kenyan session output will inform on-going debate and upcoming negotiations with a view to coming up with outcomes that support adaptation by vulnerable communities.   </w:t>
            </w:r>
          </w:p>
          <w:p w:rsidR="008B6341" w:rsidRDefault="008B6341" w:rsidP="008B6341">
            <w:pPr>
              <w:pStyle w:val="ListParagraph"/>
              <w:numPr>
                <w:ilvl w:val="0"/>
                <w:numId w:val="15"/>
              </w:numPr>
              <w:tabs>
                <w:tab w:val="left" w:pos="3416"/>
              </w:tabs>
              <w:spacing w:after="0" w:line="240" w:lineRule="auto"/>
              <w:rPr>
                <w:rFonts w:asciiTheme="minorHAnsi" w:hAnsiTheme="minorHAnsi" w:cstheme="minorHAnsi"/>
                <w:szCs w:val="20"/>
              </w:rPr>
            </w:pPr>
            <w:r w:rsidRPr="00896CD0">
              <w:rPr>
                <w:rFonts w:asciiTheme="minorHAnsi" w:hAnsiTheme="minorHAnsi" w:cstheme="minorHAnsi"/>
                <w:szCs w:val="20"/>
              </w:rPr>
              <w:t xml:space="preserve">Keynote speaker: Stephen </w:t>
            </w:r>
            <w:proofErr w:type="spellStart"/>
            <w:r w:rsidRPr="00896CD0">
              <w:rPr>
                <w:rFonts w:asciiTheme="minorHAnsi" w:hAnsiTheme="minorHAnsi" w:cstheme="minorHAnsi"/>
                <w:szCs w:val="20"/>
              </w:rPr>
              <w:t>King’uyu</w:t>
            </w:r>
            <w:proofErr w:type="spellEnd"/>
            <w:r w:rsidRPr="00896CD0">
              <w:rPr>
                <w:rFonts w:asciiTheme="minorHAnsi" w:hAnsiTheme="minorHAnsi" w:cstheme="minorHAnsi"/>
                <w:szCs w:val="20"/>
              </w:rPr>
              <w:t>’, Climate Change Secretariat, Ministry of Environment</w:t>
            </w:r>
          </w:p>
          <w:p w:rsidR="008B6341" w:rsidRDefault="008B6341" w:rsidP="008B6341">
            <w:pPr>
              <w:pStyle w:val="ListParagraph"/>
              <w:numPr>
                <w:ilvl w:val="0"/>
                <w:numId w:val="15"/>
              </w:numPr>
              <w:tabs>
                <w:tab w:val="left" w:pos="3416"/>
              </w:tabs>
              <w:spacing w:after="0" w:line="240" w:lineRule="auto"/>
              <w:rPr>
                <w:rFonts w:asciiTheme="minorHAnsi" w:hAnsiTheme="minorHAnsi" w:cstheme="minorHAnsi"/>
                <w:szCs w:val="20"/>
              </w:rPr>
            </w:pPr>
            <w:r w:rsidRPr="00896CD0">
              <w:rPr>
                <w:rFonts w:asciiTheme="minorHAnsi" w:hAnsiTheme="minorHAnsi" w:cstheme="minorHAnsi"/>
                <w:szCs w:val="20"/>
              </w:rPr>
              <w:t xml:space="preserve">Godfrey </w:t>
            </w:r>
            <w:proofErr w:type="spellStart"/>
            <w:r w:rsidRPr="00896CD0">
              <w:rPr>
                <w:rFonts w:asciiTheme="minorHAnsi" w:hAnsiTheme="minorHAnsi" w:cstheme="minorHAnsi"/>
                <w:szCs w:val="20"/>
              </w:rPr>
              <w:t>Wahungu</w:t>
            </w:r>
            <w:proofErr w:type="spellEnd"/>
            <w:r w:rsidRPr="00896CD0">
              <w:rPr>
                <w:rFonts w:asciiTheme="minorHAnsi" w:hAnsiTheme="minorHAnsi" w:cstheme="minorHAnsi"/>
                <w:szCs w:val="20"/>
              </w:rPr>
              <w:t>, National Environment Management Authority, NEMA</w:t>
            </w:r>
            <w:r>
              <w:rPr>
                <w:rFonts w:asciiTheme="minorHAnsi" w:hAnsiTheme="minorHAnsi" w:cstheme="minorHAnsi"/>
                <w:szCs w:val="20"/>
              </w:rPr>
              <w:t xml:space="preserve"> </w:t>
            </w:r>
          </w:p>
          <w:p w:rsidR="008B6341" w:rsidRPr="00896CD0" w:rsidRDefault="008B6341" w:rsidP="008B6341">
            <w:pPr>
              <w:pStyle w:val="ListParagraph"/>
              <w:numPr>
                <w:ilvl w:val="0"/>
                <w:numId w:val="15"/>
              </w:numPr>
              <w:tabs>
                <w:tab w:val="left" w:pos="3416"/>
              </w:tabs>
              <w:spacing w:after="0" w:line="240" w:lineRule="auto"/>
              <w:rPr>
                <w:rFonts w:asciiTheme="minorHAnsi" w:hAnsiTheme="minorHAnsi" w:cstheme="minorHAnsi"/>
                <w:szCs w:val="20"/>
              </w:rPr>
            </w:pPr>
            <w:r w:rsidRPr="00896CD0">
              <w:rPr>
                <w:rFonts w:asciiTheme="minorHAnsi" w:hAnsiTheme="minorHAnsi" w:cstheme="minorHAnsi"/>
                <w:szCs w:val="20"/>
              </w:rPr>
              <w:t xml:space="preserve">Wilbur </w:t>
            </w:r>
            <w:proofErr w:type="spellStart"/>
            <w:r w:rsidRPr="00896CD0">
              <w:rPr>
                <w:rFonts w:asciiTheme="minorHAnsi" w:hAnsiTheme="minorHAnsi" w:cstheme="minorHAnsi"/>
                <w:szCs w:val="20"/>
              </w:rPr>
              <w:t>Ottichilo</w:t>
            </w:r>
            <w:proofErr w:type="spellEnd"/>
            <w:r w:rsidRPr="00896CD0">
              <w:rPr>
                <w:rFonts w:asciiTheme="minorHAnsi" w:hAnsiTheme="minorHAnsi" w:cstheme="minorHAnsi"/>
                <w:szCs w:val="20"/>
              </w:rPr>
              <w:t>, Member of Parliament, Kenya</w:t>
            </w:r>
          </w:p>
          <w:p w:rsidR="008B6341" w:rsidRDefault="008B6341" w:rsidP="008B6341">
            <w:pPr>
              <w:pStyle w:val="ListParagraph"/>
              <w:numPr>
                <w:ilvl w:val="0"/>
                <w:numId w:val="15"/>
              </w:numPr>
              <w:tabs>
                <w:tab w:val="left" w:pos="3416"/>
              </w:tabs>
              <w:spacing w:after="0" w:line="240" w:lineRule="auto"/>
              <w:rPr>
                <w:rFonts w:asciiTheme="minorHAnsi" w:hAnsiTheme="minorHAnsi" w:cstheme="minorHAnsi"/>
                <w:szCs w:val="20"/>
              </w:rPr>
            </w:pPr>
            <w:r w:rsidRPr="007912C4">
              <w:rPr>
                <w:rFonts w:asciiTheme="minorHAnsi" w:hAnsiTheme="minorHAnsi" w:cstheme="minorHAnsi"/>
                <w:szCs w:val="20"/>
              </w:rPr>
              <w:t xml:space="preserve">Joshua </w:t>
            </w:r>
            <w:proofErr w:type="spellStart"/>
            <w:r w:rsidRPr="007912C4">
              <w:rPr>
                <w:rFonts w:asciiTheme="minorHAnsi" w:hAnsiTheme="minorHAnsi" w:cstheme="minorHAnsi"/>
                <w:szCs w:val="20"/>
              </w:rPr>
              <w:t>Irungu</w:t>
            </w:r>
            <w:proofErr w:type="spellEnd"/>
            <w:r>
              <w:rPr>
                <w:rFonts w:asciiTheme="minorHAnsi" w:hAnsiTheme="minorHAnsi" w:cstheme="minorHAnsi"/>
                <w:szCs w:val="20"/>
              </w:rPr>
              <w:t>,</w:t>
            </w:r>
            <w:r w:rsidRPr="007912C4">
              <w:rPr>
                <w:rFonts w:asciiTheme="minorHAnsi" w:hAnsiTheme="minorHAnsi" w:cstheme="minorHAnsi"/>
                <w:szCs w:val="20"/>
              </w:rPr>
              <w:t xml:space="preserve"> Governor of </w:t>
            </w:r>
            <w:proofErr w:type="spellStart"/>
            <w:r w:rsidRPr="007912C4">
              <w:rPr>
                <w:rFonts w:asciiTheme="minorHAnsi" w:hAnsiTheme="minorHAnsi" w:cstheme="minorHAnsi"/>
                <w:szCs w:val="20"/>
              </w:rPr>
              <w:t>Laikipia</w:t>
            </w:r>
            <w:proofErr w:type="spellEnd"/>
            <w:r w:rsidRPr="007912C4">
              <w:rPr>
                <w:rFonts w:asciiTheme="minorHAnsi" w:hAnsiTheme="minorHAnsi" w:cstheme="minorHAnsi"/>
                <w:szCs w:val="20"/>
              </w:rPr>
              <w:t xml:space="preserve"> County</w:t>
            </w:r>
            <w:r>
              <w:rPr>
                <w:rFonts w:asciiTheme="minorHAnsi" w:hAnsiTheme="minorHAnsi" w:cstheme="minorHAnsi"/>
                <w:szCs w:val="20"/>
              </w:rPr>
              <w:t xml:space="preserve"> </w:t>
            </w:r>
          </w:p>
          <w:p w:rsidR="008B6341" w:rsidRDefault="008B6341" w:rsidP="008B6341">
            <w:pPr>
              <w:pStyle w:val="ListParagraph"/>
              <w:numPr>
                <w:ilvl w:val="0"/>
                <w:numId w:val="15"/>
              </w:numPr>
              <w:tabs>
                <w:tab w:val="left" w:pos="3416"/>
              </w:tabs>
              <w:spacing w:after="0" w:line="240" w:lineRule="auto"/>
              <w:rPr>
                <w:rFonts w:asciiTheme="minorHAnsi" w:hAnsiTheme="minorHAnsi" w:cstheme="minorHAnsi"/>
                <w:szCs w:val="20"/>
              </w:rPr>
            </w:pPr>
            <w:r w:rsidRPr="00896CD0">
              <w:rPr>
                <w:rFonts w:asciiTheme="minorHAnsi" w:hAnsiTheme="minorHAnsi" w:cstheme="minorHAnsi"/>
                <w:szCs w:val="20"/>
              </w:rPr>
              <w:t>Cosmas Ochieng, African Centre for Technology Studies</w:t>
            </w:r>
          </w:p>
          <w:p w:rsidR="008B6341" w:rsidRPr="00896CD0" w:rsidRDefault="008B6341" w:rsidP="008B6341">
            <w:pPr>
              <w:pStyle w:val="ListParagraph"/>
              <w:numPr>
                <w:ilvl w:val="0"/>
                <w:numId w:val="15"/>
              </w:numPr>
              <w:spacing w:after="0" w:line="240" w:lineRule="auto"/>
              <w:rPr>
                <w:rFonts w:asciiTheme="minorHAnsi" w:hAnsiTheme="minorHAnsi" w:cstheme="minorHAnsi"/>
                <w:szCs w:val="20"/>
              </w:rPr>
            </w:pPr>
            <w:r w:rsidRPr="00896CD0">
              <w:rPr>
                <w:rFonts w:asciiTheme="minorHAnsi" w:hAnsiTheme="minorHAnsi" w:cstheme="minorHAnsi"/>
                <w:szCs w:val="20"/>
              </w:rPr>
              <w:t xml:space="preserve">James </w:t>
            </w:r>
            <w:proofErr w:type="spellStart"/>
            <w:r w:rsidRPr="00896CD0">
              <w:rPr>
                <w:rFonts w:asciiTheme="minorHAnsi" w:hAnsiTheme="minorHAnsi" w:cstheme="minorHAnsi"/>
                <w:szCs w:val="20"/>
              </w:rPr>
              <w:t>Oduor</w:t>
            </w:r>
            <w:proofErr w:type="spellEnd"/>
            <w:r w:rsidRPr="00896CD0">
              <w:rPr>
                <w:rFonts w:asciiTheme="minorHAnsi" w:hAnsiTheme="minorHAnsi" w:cstheme="minorHAnsi"/>
                <w:szCs w:val="20"/>
              </w:rPr>
              <w:t>, National Drought Management Authority, Kenya</w:t>
            </w:r>
            <w:r>
              <w:rPr>
                <w:rFonts w:asciiTheme="minorHAnsi" w:hAnsiTheme="minorHAnsi" w:cstheme="minorHAnsi"/>
                <w:szCs w:val="20"/>
              </w:rPr>
              <w:t xml:space="preserve"> </w:t>
            </w:r>
          </w:p>
          <w:p w:rsidR="008B6341" w:rsidRPr="00DF75B7" w:rsidRDefault="008B6341" w:rsidP="008B6341">
            <w:pPr>
              <w:pStyle w:val="ListParagraph"/>
              <w:numPr>
                <w:ilvl w:val="0"/>
                <w:numId w:val="15"/>
              </w:numPr>
              <w:spacing w:after="0" w:line="240" w:lineRule="auto"/>
              <w:rPr>
                <w:rFonts w:asciiTheme="minorHAnsi" w:hAnsiTheme="minorHAnsi" w:cstheme="minorHAnsi"/>
                <w:szCs w:val="20"/>
              </w:rPr>
            </w:pPr>
            <w:r>
              <w:rPr>
                <w:rFonts w:asciiTheme="minorHAnsi" w:hAnsiTheme="minorHAnsi" w:cstheme="minorHAnsi"/>
                <w:szCs w:val="20"/>
              </w:rPr>
              <w:t>Irene Karani, LTS Africa, Kenya</w:t>
            </w:r>
            <w:r w:rsidRPr="00F43B7E">
              <w:rPr>
                <w:rFonts w:asciiTheme="minorHAnsi" w:hAnsiTheme="minorHAnsi" w:cstheme="minorHAnsi"/>
              </w:rPr>
              <w:t xml:space="preserve"> </w:t>
            </w:r>
          </w:p>
        </w:tc>
      </w:tr>
      <w:tr w:rsidR="008B6341" w:rsidRPr="00BB7700" w:rsidTr="008B3E56">
        <w:tc>
          <w:tcPr>
            <w:tcW w:w="1220" w:type="dxa"/>
            <w:vMerge/>
          </w:tcPr>
          <w:p w:rsidR="008B6341" w:rsidRPr="00BB7700" w:rsidRDefault="008B6341" w:rsidP="00BC4F6B">
            <w:pPr>
              <w:rPr>
                <w:rFonts w:cstheme="minorHAnsi"/>
                <w:b/>
                <w:szCs w:val="20"/>
              </w:rPr>
            </w:pPr>
          </w:p>
        </w:tc>
        <w:tc>
          <w:tcPr>
            <w:tcW w:w="1933" w:type="dxa"/>
          </w:tcPr>
          <w:p w:rsidR="008B6341" w:rsidRPr="00BB7700" w:rsidRDefault="008B6341" w:rsidP="00BC4F6B">
            <w:pPr>
              <w:rPr>
                <w:rFonts w:cstheme="minorHAnsi"/>
                <w:szCs w:val="20"/>
              </w:rPr>
            </w:pPr>
            <w:r>
              <w:rPr>
                <w:rFonts w:cstheme="minorHAnsi"/>
                <w:szCs w:val="20"/>
              </w:rPr>
              <w:t>10.30am – 11.15</w:t>
            </w:r>
            <w:r w:rsidRPr="00BB7700">
              <w:rPr>
                <w:rFonts w:cstheme="minorHAnsi"/>
                <w:szCs w:val="20"/>
              </w:rPr>
              <w:t>am</w:t>
            </w:r>
          </w:p>
        </w:tc>
        <w:tc>
          <w:tcPr>
            <w:tcW w:w="6056" w:type="dxa"/>
          </w:tcPr>
          <w:p w:rsidR="008B6341" w:rsidRPr="00BB7700" w:rsidRDefault="008B6341" w:rsidP="00BC4F6B">
            <w:pPr>
              <w:rPr>
                <w:rFonts w:cstheme="minorHAnsi"/>
                <w:szCs w:val="20"/>
              </w:rPr>
            </w:pPr>
            <w:r w:rsidRPr="00BB7700">
              <w:rPr>
                <w:rFonts w:cstheme="minorHAnsi"/>
                <w:szCs w:val="20"/>
              </w:rPr>
              <w:t>Tea break</w:t>
            </w:r>
          </w:p>
        </w:tc>
      </w:tr>
      <w:tr w:rsidR="008B6341" w:rsidRPr="00BB7700" w:rsidTr="008B3E56">
        <w:tc>
          <w:tcPr>
            <w:tcW w:w="1220" w:type="dxa"/>
            <w:vMerge/>
          </w:tcPr>
          <w:p w:rsidR="008B6341" w:rsidRPr="00BB7700" w:rsidRDefault="008B6341" w:rsidP="00BC4F6B">
            <w:pPr>
              <w:rPr>
                <w:rFonts w:cstheme="minorHAnsi"/>
                <w:b/>
                <w:szCs w:val="20"/>
              </w:rPr>
            </w:pPr>
          </w:p>
        </w:tc>
        <w:tc>
          <w:tcPr>
            <w:tcW w:w="1933" w:type="dxa"/>
            <w:vMerge w:val="restart"/>
          </w:tcPr>
          <w:p w:rsidR="008B6341" w:rsidRPr="00BB7700" w:rsidRDefault="008B6341" w:rsidP="00BC4F6B">
            <w:pPr>
              <w:rPr>
                <w:rFonts w:cstheme="minorHAnsi"/>
                <w:szCs w:val="20"/>
              </w:rPr>
            </w:pPr>
            <w:r w:rsidRPr="00BB7700">
              <w:rPr>
                <w:rFonts w:cstheme="minorHAnsi"/>
                <w:szCs w:val="20"/>
              </w:rPr>
              <w:t>11</w:t>
            </w:r>
            <w:r>
              <w:rPr>
                <w:rFonts w:cstheme="minorHAnsi"/>
                <w:szCs w:val="20"/>
              </w:rPr>
              <w:t>.15am – 12.45</w:t>
            </w:r>
            <w:r w:rsidRPr="00BB7700">
              <w:rPr>
                <w:rFonts w:cstheme="minorHAnsi"/>
                <w:szCs w:val="20"/>
              </w:rPr>
              <w:t>pm</w:t>
            </w: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Parallel session 8: Harnessing Climatic Variability to Enhance Adaptation in the Drylands</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w:t>
            </w:r>
            <w:proofErr w:type="spellStart"/>
            <w:r>
              <w:rPr>
                <w:rFonts w:cstheme="minorHAnsi"/>
                <w:b/>
                <w:szCs w:val="20"/>
              </w:rPr>
              <w:t>Tsavo</w:t>
            </w:r>
            <w:proofErr w:type="spellEnd"/>
          </w:p>
          <w:p w:rsidR="008B6341" w:rsidRDefault="008B6341" w:rsidP="00BC4F6B">
            <w:pPr>
              <w:rPr>
                <w:rFonts w:cstheme="minorHAnsi"/>
                <w:b/>
                <w:szCs w:val="20"/>
              </w:rPr>
            </w:pPr>
            <w:r w:rsidRPr="00AF73EA">
              <w:rPr>
                <w:rFonts w:cstheme="minorHAnsi"/>
                <w:b/>
                <w:szCs w:val="20"/>
              </w:rPr>
              <w:t xml:space="preserve">Facilitator: </w:t>
            </w:r>
            <w:r>
              <w:rPr>
                <w:rFonts w:cstheme="minorHAnsi"/>
                <w:b/>
                <w:szCs w:val="20"/>
              </w:rPr>
              <w:t>Caroline King-Okumu, IIED</w:t>
            </w:r>
          </w:p>
          <w:p w:rsidR="008B6341" w:rsidRPr="00C50162" w:rsidRDefault="008B6341" w:rsidP="00BC4F6B">
            <w:pPr>
              <w:rPr>
                <w:rFonts w:cstheme="minorHAnsi"/>
                <w:szCs w:val="20"/>
              </w:rPr>
            </w:pPr>
            <w:r w:rsidRPr="00C50162">
              <w:rPr>
                <w:rFonts w:cstheme="minorHAnsi"/>
                <w:szCs w:val="20"/>
              </w:rPr>
              <w:t>Unpredictable variability in the drylands (expected to increase with climate change) can be harnessed to enhance adaptation and productivity.</w:t>
            </w:r>
            <w:r>
              <w:rPr>
                <w:rFonts w:cstheme="minorHAnsi"/>
                <w:szCs w:val="20"/>
              </w:rPr>
              <w:t xml:space="preserve"> </w:t>
            </w:r>
            <w:r w:rsidRPr="00C50162">
              <w:rPr>
                <w:rFonts w:cstheme="minorHAnsi"/>
                <w:szCs w:val="20"/>
              </w:rPr>
              <w:t xml:space="preserve">This is contrary to the dominant approach to development and the “climate proofing” of dryland agriculture that sees climate variability, particularly rainfall, as a threat to securing food production and livelihoods. The dominant approach is premised on the need to make the environment more stable and uniform (for example through irrigation). However, this premise might depend on a tradition to operate in relatively stable, </w:t>
            </w:r>
            <w:r w:rsidRPr="00C50162">
              <w:rPr>
                <w:rFonts w:cstheme="minorHAnsi"/>
                <w:szCs w:val="20"/>
              </w:rPr>
              <w:lastRenderedPageBreak/>
              <w:t>temperate environments. In environments dominated by variability, as in the case of the drylands, efforts to induce stability can reduce resilience rather than increasing it.</w:t>
            </w:r>
            <w:r>
              <w:rPr>
                <w:rFonts w:cstheme="minorHAnsi"/>
                <w:szCs w:val="20"/>
              </w:rPr>
              <w:t xml:space="preserve"> </w:t>
            </w:r>
            <w:r w:rsidRPr="00C50162">
              <w:rPr>
                <w:rFonts w:cstheme="minorHAnsi"/>
                <w:szCs w:val="20"/>
              </w:rPr>
              <w:t>Pastoral and dryland crop farming systems in Africa and Asia have strategies and institutions that, when unhindered, can turn unpredictable variability into a resource for food production rather than suffering it as a problem. Evidence from China, India, Kenya and the Sahel will be presented to demonstrate how resilience or enhanced adaptive ca</w:t>
            </w:r>
            <w:r>
              <w:rPr>
                <w:rFonts w:cstheme="minorHAnsi"/>
                <w:szCs w:val="20"/>
              </w:rPr>
              <w:t xml:space="preserve">pacity is not simply a case of </w:t>
            </w:r>
            <w:r w:rsidRPr="00C50162">
              <w:rPr>
                <w:rFonts w:cstheme="minorHAnsi"/>
                <w:szCs w:val="20"/>
              </w:rPr>
              <w:t>“coping with disturbance”,</w:t>
            </w:r>
            <w:r>
              <w:rPr>
                <w:rFonts w:cstheme="minorHAnsi"/>
                <w:szCs w:val="20"/>
              </w:rPr>
              <w:t xml:space="preserve"> but actually gaining from it. </w:t>
            </w:r>
            <w:r w:rsidRPr="00C50162">
              <w:rPr>
                <w:rFonts w:cstheme="minorHAnsi"/>
                <w:szCs w:val="20"/>
              </w:rPr>
              <w:t>The session will also look at the challenges of measuring adaptation success in the drylands dominated by instability, irregularity and unpredictability. Many of the tools and approaches currently used for climate resilient planning and M&amp;E have been designed for contexts where stability and regularity can be assured and where most or all of the produced value is captured in monetary transactions. Using such tools and approaches in the drylands characterised by unpredictability and where the formal economy is negligible or</w:t>
            </w:r>
            <w:r>
              <w:rPr>
                <w:rFonts w:cstheme="minorHAnsi"/>
                <w:szCs w:val="20"/>
              </w:rPr>
              <w:t xml:space="preserve"> non-existent, is problematic. </w:t>
            </w:r>
          </w:p>
          <w:p w:rsidR="008B6341" w:rsidRPr="00760B48" w:rsidRDefault="008B6341" w:rsidP="008B6341">
            <w:pPr>
              <w:pStyle w:val="ListParagraph"/>
              <w:numPr>
                <w:ilvl w:val="0"/>
                <w:numId w:val="4"/>
              </w:numPr>
              <w:spacing w:after="0" w:line="240" w:lineRule="auto"/>
              <w:rPr>
                <w:rFonts w:asciiTheme="minorHAnsi" w:hAnsiTheme="minorHAnsi" w:cstheme="minorHAnsi"/>
                <w:szCs w:val="20"/>
              </w:rPr>
            </w:pPr>
            <w:r w:rsidRPr="00760B48">
              <w:rPr>
                <w:rFonts w:asciiTheme="minorHAnsi" w:hAnsiTheme="minorHAnsi" w:cstheme="minorHAnsi"/>
                <w:szCs w:val="20"/>
              </w:rPr>
              <w:t>Key</w:t>
            </w:r>
            <w:r>
              <w:rPr>
                <w:rFonts w:asciiTheme="minorHAnsi" w:hAnsiTheme="minorHAnsi" w:cstheme="minorHAnsi"/>
                <w:szCs w:val="20"/>
              </w:rPr>
              <w:t>n</w:t>
            </w:r>
            <w:r w:rsidRPr="00760B48">
              <w:rPr>
                <w:rFonts w:asciiTheme="minorHAnsi" w:hAnsiTheme="minorHAnsi" w:cstheme="minorHAnsi"/>
                <w:szCs w:val="20"/>
              </w:rPr>
              <w:t xml:space="preserve">ote speaker: </w:t>
            </w:r>
            <w:proofErr w:type="spellStart"/>
            <w:r w:rsidRPr="00760B48">
              <w:rPr>
                <w:rFonts w:asciiTheme="minorHAnsi" w:hAnsiTheme="minorHAnsi" w:cstheme="minorHAnsi"/>
                <w:szCs w:val="20"/>
              </w:rPr>
              <w:t>Saverio</w:t>
            </w:r>
            <w:proofErr w:type="spellEnd"/>
            <w:r w:rsidRPr="00760B48">
              <w:rPr>
                <w:rFonts w:asciiTheme="minorHAnsi" w:hAnsiTheme="minorHAnsi" w:cstheme="minorHAnsi"/>
                <w:szCs w:val="20"/>
              </w:rPr>
              <w:t xml:space="preserve"> </w:t>
            </w:r>
            <w:proofErr w:type="spellStart"/>
            <w:r w:rsidRPr="00760B48">
              <w:rPr>
                <w:rFonts w:asciiTheme="minorHAnsi" w:hAnsiTheme="minorHAnsi" w:cstheme="minorHAnsi"/>
                <w:szCs w:val="20"/>
              </w:rPr>
              <w:t>Krätli</w:t>
            </w:r>
            <w:proofErr w:type="spellEnd"/>
            <w:r w:rsidRPr="00760B48">
              <w:rPr>
                <w:rFonts w:asciiTheme="minorHAnsi" w:hAnsiTheme="minorHAnsi" w:cstheme="minorHAnsi"/>
                <w:szCs w:val="20"/>
              </w:rPr>
              <w:t>, IIED</w:t>
            </w:r>
          </w:p>
          <w:p w:rsidR="008B6341" w:rsidRPr="00760B48" w:rsidRDefault="008B6341" w:rsidP="008B6341">
            <w:pPr>
              <w:pStyle w:val="ListParagraph"/>
              <w:numPr>
                <w:ilvl w:val="0"/>
                <w:numId w:val="4"/>
              </w:numPr>
              <w:spacing w:after="0" w:line="240" w:lineRule="auto"/>
              <w:rPr>
                <w:rFonts w:asciiTheme="minorHAnsi" w:hAnsiTheme="minorHAnsi" w:cstheme="minorHAnsi"/>
                <w:szCs w:val="20"/>
              </w:rPr>
            </w:pPr>
            <w:r w:rsidRPr="00760B48">
              <w:rPr>
                <w:rFonts w:asciiTheme="minorHAnsi" w:hAnsiTheme="minorHAnsi" w:cstheme="minorHAnsi"/>
                <w:szCs w:val="20"/>
              </w:rPr>
              <w:t>Short film on how pastoralists in Northern Kenya (</w:t>
            </w:r>
            <w:proofErr w:type="spellStart"/>
            <w:r w:rsidRPr="00760B48">
              <w:rPr>
                <w:rFonts w:asciiTheme="minorHAnsi" w:hAnsiTheme="minorHAnsi" w:cstheme="minorHAnsi"/>
                <w:szCs w:val="20"/>
              </w:rPr>
              <w:t>Isiolo</w:t>
            </w:r>
            <w:proofErr w:type="spellEnd"/>
            <w:r w:rsidRPr="00760B48">
              <w:rPr>
                <w:rFonts w:asciiTheme="minorHAnsi" w:hAnsiTheme="minorHAnsi" w:cstheme="minorHAnsi"/>
                <w:szCs w:val="20"/>
              </w:rPr>
              <w:t xml:space="preserve">) have built their resilience by exploiting environmental variability </w:t>
            </w:r>
          </w:p>
          <w:p w:rsidR="008B6341" w:rsidRPr="00760B48" w:rsidRDefault="008B6341" w:rsidP="008B6341">
            <w:pPr>
              <w:pStyle w:val="ListParagraph"/>
              <w:numPr>
                <w:ilvl w:val="0"/>
                <w:numId w:val="4"/>
              </w:numPr>
              <w:spacing w:after="0" w:line="240" w:lineRule="auto"/>
              <w:rPr>
                <w:rFonts w:asciiTheme="minorHAnsi" w:hAnsiTheme="minorHAnsi" w:cstheme="minorHAnsi"/>
                <w:szCs w:val="20"/>
              </w:rPr>
            </w:pPr>
            <w:r w:rsidRPr="00760B48">
              <w:rPr>
                <w:rFonts w:asciiTheme="minorHAnsi" w:hAnsiTheme="minorHAnsi" w:cstheme="minorHAnsi"/>
                <w:szCs w:val="20"/>
              </w:rPr>
              <w:t>Panellists:</w:t>
            </w:r>
          </w:p>
          <w:p w:rsidR="008B6341" w:rsidRPr="00760B48" w:rsidRDefault="008B6341" w:rsidP="008B6341">
            <w:pPr>
              <w:pStyle w:val="ListParagraph"/>
              <w:numPr>
                <w:ilvl w:val="1"/>
                <w:numId w:val="4"/>
              </w:numPr>
              <w:spacing w:after="0" w:line="240" w:lineRule="auto"/>
              <w:rPr>
                <w:rFonts w:asciiTheme="minorHAnsi" w:hAnsiTheme="minorHAnsi" w:cstheme="minorHAnsi"/>
                <w:szCs w:val="20"/>
              </w:rPr>
            </w:pPr>
            <w:proofErr w:type="spellStart"/>
            <w:r w:rsidRPr="00760B48">
              <w:rPr>
                <w:rFonts w:asciiTheme="minorHAnsi" w:hAnsiTheme="minorHAnsi" w:cstheme="minorHAnsi"/>
                <w:szCs w:val="20"/>
              </w:rPr>
              <w:t>Yanbo</w:t>
            </w:r>
            <w:proofErr w:type="spellEnd"/>
            <w:r w:rsidRPr="00760B48">
              <w:rPr>
                <w:rFonts w:asciiTheme="minorHAnsi" w:hAnsiTheme="minorHAnsi" w:cstheme="minorHAnsi"/>
                <w:szCs w:val="20"/>
              </w:rPr>
              <w:t xml:space="preserve"> Li, Yunnan University, China</w:t>
            </w:r>
          </w:p>
          <w:p w:rsidR="008B6341" w:rsidRDefault="008B6341" w:rsidP="008B6341">
            <w:pPr>
              <w:pStyle w:val="ListParagraph"/>
              <w:numPr>
                <w:ilvl w:val="1"/>
                <w:numId w:val="4"/>
              </w:numPr>
              <w:spacing w:after="0" w:line="240" w:lineRule="auto"/>
              <w:rPr>
                <w:rFonts w:asciiTheme="minorHAnsi" w:hAnsiTheme="minorHAnsi" w:cstheme="minorHAnsi"/>
                <w:szCs w:val="20"/>
              </w:rPr>
            </w:pPr>
            <w:proofErr w:type="spellStart"/>
            <w:r w:rsidRPr="00760B48">
              <w:rPr>
                <w:rFonts w:asciiTheme="minorHAnsi" w:hAnsiTheme="minorHAnsi" w:cstheme="minorHAnsi"/>
                <w:szCs w:val="20"/>
              </w:rPr>
              <w:t>Rajeswari</w:t>
            </w:r>
            <w:proofErr w:type="spellEnd"/>
            <w:r>
              <w:rPr>
                <w:rFonts w:asciiTheme="minorHAnsi" w:hAnsiTheme="minorHAnsi" w:cstheme="minorHAnsi"/>
                <w:szCs w:val="20"/>
              </w:rPr>
              <w:t xml:space="preserve"> Raina, NISTADS, India </w:t>
            </w:r>
          </w:p>
          <w:p w:rsidR="008B6341" w:rsidRDefault="008B6341" w:rsidP="008B6341">
            <w:pPr>
              <w:pStyle w:val="ListParagraph"/>
              <w:numPr>
                <w:ilvl w:val="1"/>
                <w:numId w:val="4"/>
              </w:numPr>
              <w:spacing w:after="0" w:line="240" w:lineRule="auto"/>
              <w:rPr>
                <w:rFonts w:asciiTheme="minorHAnsi" w:hAnsiTheme="minorHAnsi" w:cstheme="minorHAnsi"/>
                <w:szCs w:val="20"/>
              </w:rPr>
            </w:pPr>
            <w:r w:rsidRPr="00760B48">
              <w:rPr>
                <w:rFonts w:asciiTheme="minorHAnsi" w:hAnsiTheme="minorHAnsi" w:cstheme="minorHAnsi"/>
                <w:szCs w:val="20"/>
              </w:rPr>
              <w:t>Kirs</w:t>
            </w:r>
            <w:r>
              <w:rPr>
                <w:rFonts w:asciiTheme="minorHAnsi" w:hAnsiTheme="minorHAnsi" w:cstheme="minorHAnsi"/>
                <w:szCs w:val="20"/>
              </w:rPr>
              <w:t>ty Wilson, LTS International UK</w:t>
            </w:r>
            <w:r w:rsidRPr="00760B48">
              <w:rPr>
                <w:rFonts w:asciiTheme="minorHAnsi" w:hAnsiTheme="minorHAnsi" w:cstheme="minorHAnsi"/>
                <w:szCs w:val="20"/>
              </w:rPr>
              <w:t xml:space="preserve"> </w:t>
            </w:r>
          </w:p>
          <w:p w:rsidR="008B6341" w:rsidRPr="00DF2663" w:rsidRDefault="008B6341" w:rsidP="008B6341">
            <w:pPr>
              <w:pStyle w:val="ListParagraph"/>
              <w:numPr>
                <w:ilvl w:val="1"/>
                <w:numId w:val="4"/>
              </w:numPr>
              <w:spacing w:after="0" w:line="240" w:lineRule="auto"/>
              <w:rPr>
                <w:rFonts w:asciiTheme="minorHAnsi" w:hAnsiTheme="minorHAnsi" w:cstheme="minorHAnsi"/>
                <w:szCs w:val="20"/>
              </w:rPr>
            </w:pPr>
            <w:proofErr w:type="spellStart"/>
            <w:r w:rsidRPr="00760B48">
              <w:rPr>
                <w:rFonts w:asciiTheme="minorHAnsi" w:hAnsiTheme="minorHAnsi" w:cstheme="minorHAnsi"/>
                <w:szCs w:val="20"/>
              </w:rPr>
              <w:t>Nitya</w:t>
            </w:r>
            <w:proofErr w:type="spellEnd"/>
            <w:r w:rsidRPr="00760B48">
              <w:rPr>
                <w:rFonts w:asciiTheme="minorHAnsi" w:hAnsiTheme="minorHAnsi" w:cstheme="minorHAnsi"/>
                <w:szCs w:val="20"/>
              </w:rPr>
              <w:t xml:space="preserve"> </w:t>
            </w:r>
            <w:proofErr w:type="spellStart"/>
            <w:r w:rsidRPr="00760B48">
              <w:rPr>
                <w:rFonts w:asciiTheme="minorHAnsi" w:hAnsiTheme="minorHAnsi" w:cstheme="minorHAnsi"/>
                <w:szCs w:val="20"/>
              </w:rPr>
              <w:t>Sambamurti</w:t>
            </w:r>
            <w:proofErr w:type="spellEnd"/>
            <w:r w:rsidRPr="00760B48">
              <w:rPr>
                <w:rFonts w:asciiTheme="minorHAnsi" w:hAnsiTheme="minorHAnsi" w:cstheme="minorHAnsi"/>
                <w:szCs w:val="20"/>
              </w:rPr>
              <w:t xml:space="preserve"> </w:t>
            </w:r>
            <w:proofErr w:type="spellStart"/>
            <w:r w:rsidRPr="00760B48">
              <w:rPr>
                <w:rFonts w:asciiTheme="minorHAnsi" w:hAnsiTheme="minorHAnsi" w:cstheme="minorHAnsi"/>
                <w:szCs w:val="20"/>
              </w:rPr>
              <w:t>Ghotge</w:t>
            </w:r>
            <w:proofErr w:type="spellEnd"/>
            <w:r w:rsidRPr="00760B48">
              <w:rPr>
                <w:rFonts w:asciiTheme="minorHAnsi" w:hAnsiTheme="minorHAnsi" w:cstheme="minorHAnsi"/>
                <w:szCs w:val="20"/>
              </w:rPr>
              <w:t xml:space="preserve">, ANTHRA, India </w:t>
            </w:r>
          </w:p>
        </w:tc>
      </w:tr>
      <w:tr w:rsidR="008B6341" w:rsidRPr="00BB7700" w:rsidTr="008B3E56">
        <w:tc>
          <w:tcPr>
            <w:tcW w:w="1220" w:type="dxa"/>
            <w:vMerge/>
          </w:tcPr>
          <w:p w:rsidR="008B6341" w:rsidRPr="00BB7700" w:rsidRDefault="008B6341" w:rsidP="00BC4F6B">
            <w:pPr>
              <w:rPr>
                <w:rFonts w:cstheme="minorHAnsi"/>
                <w:b/>
                <w:szCs w:val="20"/>
              </w:rPr>
            </w:pPr>
          </w:p>
        </w:tc>
        <w:tc>
          <w:tcPr>
            <w:tcW w:w="1933" w:type="dxa"/>
            <w:vMerge/>
          </w:tcPr>
          <w:p w:rsidR="008B6341" w:rsidRPr="00BB7700" w:rsidRDefault="008B6341" w:rsidP="00BC4F6B">
            <w:pPr>
              <w:rPr>
                <w:rFonts w:cstheme="minorHAnsi"/>
                <w:szCs w:val="20"/>
              </w:rPr>
            </w:pP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Parallel session 9: Government Monitoring and Evaluation of CBA</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Samburu</w:t>
            </w:r>
          </w:p>
          <w:p w:rsidR="008B6341" w:rsidRDefault="008B6341" w:rsidP="00BC4F6B">
            <w:pPr>
              <w:rPr>
                <w:rFonts w:cstheme="minorHAnsi"/>
                <w:szCs w:val="20"/>
              </w:rPr>
            </w:pPr>
            <w:r w:rsidRPr="004C3A4E">
              <w:rPr>
                <w:rFonts w:cstheme="minorHAnsi"/>
                <w:b/>
                <w:szCs w:val="20"/>
              </w:rPr>
              <w:t>Facilitator: Nanki Kaur, IIED, and</w:t>
            </w:r>
            <w:r>
              <w:rPr>
                <w:rFonts w:cstheme="minorHAnsi"/>
                <w:b/>
                <w:szCs w:val="20"/>
              </w:rPr>
              <w:t xml:space="preserve"> </w:t>
            </w:r>
            <w:proofErr w:type="spellStart"/>
            <w:r>
              <w:rPr>
                <w:rFonts w:cstheme="minorHAnsi"/>
                <w:b/>
                <w:szCs w:val="20"/>
              </w:rPr>
              <w:t>Saskia</w:t>
            </w:r>
            <w:proofErr w:type="spellEnd"/>
            <w:r>
              <w:rPr>
                <w:rFonts w:cstheme="minorHAnsi"/>
                <w:b/>
                <w:szCs w:val="20"/>
              </w:rPr>
              <w:t xml:space="preserve"> </w:t>
            </w:r>
            <w:proofErr w:type="spellStart"/>
            <w:r>
              <w:rPr>
                <w:rFonts w:cstheme="minorHAnsi"/>
                <w:b/>
                <w:szCs w:val="20"/>
              </w:rPr>
              <w:t>Daggett</w:t>
            </w:r>
            <w:proofErr w:type="spellEnd"/>
            <w:r>
              <w:rPr>
                <w:rFonts w:cstheme="minorHAnsi"/>
                <w:b/>
                <w:szCs w:val="20"/>
              </w:rPr>
              <w:t xml:space="preserve">, </w:t>
            </w:r>
            <w:r w:rsidRPr="00DB6608">
              <w:rPr>
                <w:rFonts w:cstheme="minorHAnsi"/>
                <w:b/>
                <w:szCs w:val="20"/>
              </w:rPr>
              <w:t>Africa Climate Change Resilience Alliance</w:t>
            </w:r>
          </w:p>
          <w:p w:rsidR="008B6341" w:rsidRPr="00157BED" w:rsidRDefault="008B6341" w:rsidP="00BC4F6B">
            <w:pPr>
              <w:rPr>
                <w:rFonts w:cstheme="minorHAnsi"/>
                <w:szCs w:val="20"/>
                <w:highlight w:val="yellow"/>
              </w:rPr>
            </w:pPr>
            <w:r w:rsidRPr="000E1C70">
              <w:rPr>
                <w:rFonts w:cstheme="minorHAnsi"/>
                <w:szCs w:val="20"/>
              </w:rPr>
              <w:t>It is inevitable, developing countries are increasing their spending on climate change adaptation and more external adaptation funding is expected as a result of international climate negotiations. To understand the value or efficacy of these interventions, sound monitoring and evaluation is imperative to track climate change adaptation progress, and for ensuring results, cost effectiveness, and impact-level outcomes. There is increasing concern, however, about the inadequate approaches, frameworks and tools for monitoring and evaluating adaptation used by governments. It all starts with difficulties in defining what adaptation actually looks like in practice, how to consider long timescales and the uncertainty associated with climate change impacts, and what tools can measure vulnerability reduction and other parameters. In several countries, government M&amp;E frameworks and tools consequently miss out key adaptation indicators, and continue to focus on efficiency - ratios of outputs to inputs - rather than outcomes. Increasingly, there are parallel but isolated M&amp;E frameworks elaborated with support from development partners, but these tend to drive their own accountability systems outside mainstream government, and have not yet benefited government efforts.</w:t>
            </w:r>
            <w:r>
              <w:rPr>
                <w:rFonts w:cstheme="minorHAnsi"/>
                <w:szCs w:val="20"/>
              </w:rPr>
              <w:t xml:space="preserve"> </w:t>
            </w:r>
            <w:r w:rsidRPr="000E1C70">
              <w:rPr>
                <w:rFonts w:cstheme="minorHAnsi"/>
                <w:szCs w:val="20"/>
              </w:rPr>
              <w:t>This session will bring out common strengths demonstrated by developing countries and how to build on these strengths to develop integrated M&amp;E CBA frameworks as an integral part of national overall planning and development frameworks, and key entry points for adaptation M&amp;E in national level processes.</w:t>
            </w:r>
          </w:p>
          <w:p w:rsidR="008B6341" w:rsidRPr="009D7309" w:rsidRDefault="008B6341" w:rsidP="008B6341">
            <w:pPr>
              <w:pStyle w:val="ListParagraph"/>
              <w:numPr>
                <w:ilvl w:val="0"/>
                <w:numId w:val="13"/>
              </w:numPr>
              <w:spacing w:after="0" w:line="240" w:lineRule="auto"/>
              <w:rPr>
                <w:rFonts w:asciiTheme="minorHAnsi" w:hAnsiTheme="minorHAnsi" w:cstheme="minorHAnsi"/>
                <w:szCs w:val="20"/>
              </w:rPr>
            </w:pPr>
            <w:r w:rsidRPr="009D7309">
              <w:rPr>
                <w:rFonts w:asciiTheme="minorHAnsi" w:hAnsiTheme="minorHAnsi" w:cstheme="minorHAnsi"/>
                <w:szCs w:val="20"/>
              </w:rPr>
              <w:lastRenderedPageBreak/>
              <w:t xml:space="preserve">Elisha N. </w:t>
            </w:r>
            <w:proofErr w:type="spellStart"/>
            <w:r w:rsidRPr="008F534E">
              <w:rPr>
                <w:rFonts w:asciiTheme="minorHAnsi" w:hAnsiTheme="minorHAnsi" w:cstheme="minorHAnsi"/>
                <w:szCs w:val="20"/>
              </w:rPr>
              <w:t>Moyo</w:t>
            </w:r>
            <w:proofErr w:type="spellEnd"/>
            <w:r w:rsidRPr="008F534E">
              <w:rPr>
                <w:rFonts w:asciiTheme="minorHAnsi" w:hAnsiTheme="minorHAnsi" w:cstheme="minorHAnsi"/>
                <w:szCs w:val="20"/>
              </w:rPr>
              <w:t>, Climate Change Management Department, Ministry of Environme</w:t>
            </w:r>
            <w:r>
              <w:rPr>
                <w:rFonts w:asciiTheme="minorHAnsi" w:hAnsiTheme="minorHAnsi" w:cstheme="minorHAnsi"/>
                <w:szCs w:val="20"/>
              </w:rPr>
              <w:t>nt, Water and Climate, Zimbabwe</w:t>
            </w:r>
          </w:p>
          <w:p w:rsidR="008B6341" w:rsidRPr="009D7309" w:rsidRDefault="008B6341" w:rsidP="008B6341">
            <w:pPr>
              <w:pStyle w:val="ListParagraph"/>
              <w:numPr>
                <w:ilvl w:val="0"/>
                <w:numId w:val="13"/>
              </w:numPr>
              <w:spacing w:after="0" w:line="240" w:lineRule="auto"/>
              <w:ind w:right="100"/>
              <w:rPr>
                <w:rFonts w:asciiTheme="minorHAnsi" w:hAnsiTheme="minorHAnsi" w:cstheme="minorHAnsi"/>
                <w:szCs w:val="20"/>
              </w:rPr>
            </w:pPr>
            <w:proofErr w:type="spellStart"/>
            <w:r>
              <w:rPr>
                <w:rFonts w:asciiTheme="minorHAnsi" w:hAnsiTheme="minorHAnsi" w:cstheme="minorHAnsi"/>
                <w:szCs w:val="20"/>
              </w:rPr>
              <w:t>Damaru</w:t>
            </w:r>
            <w:proofErr w:type="spellEnd"/>
            <w:r>
              <w:rPr>
                <w:rFonts w:asciiTheme="minorHAnsi" w:hAnsiTheme="minorHAnsi" w:cstheme="minorHAnsi"/>
                <w:szCs w:val="20"/>
              </w:rPr>
              <w:t xml:space="preserve"> </w:t>
            </w:r>
            <w:proofErr w:type="spellStart"/>
            <w:r>
              <w:rPr>
                <w:rFonts w:asciiTheme="minorHAnsi" w:hAnsiTheme="minorHAnsi" w:cstheme="minorHAnsi"/>
                <w:szCs w:val="20"/>
              </w:rPr>
              <w:t>Ballabha</w:t>
            </w:r>
            <w:proofErr w:type="spellEnd"/>
            <w:r>
              <w:rPr>
                <w:rFonts w:asciiTheme="minorHAnsi" w:hAnsiTheme="minorHAnsi" w:cstheme="minorHAnsi"/>
                <w:szCs w:val="20"/>
              </w:rPr>
              <w:t xml:space="preserve"> </w:t>
            </w:r>
            <w:proofErr w:type="spellStart"/>
            <w:r w:rsidRPr="009D7309">
              <w:rPr>
                <w:rFonts w:asciiTheme="minorHAnsi" w:hAnsiTheme="minorHAnsi" w:cstheme="minorHAnsi"/>
                <w:szCs w:val="20"/>
              </w:rPr>
              <w:t>Paudel</w:t>
            </w:r>
            <w:proofErr w:type="spellEnd"/>
            <w:r w:rsidRPr="009D7309">
              <w:rPr>
                <w:rFonts w:asciiTheme="minorHAnsi" w:hAnsiTheme="minorHAnsi" w:cstheme="minorHAnsi"/>
                <w:szCs w:val="20"/>
              </w:rPr>
              <w:t xml:space="preserve">, Ministry </w:t>
            </w:r>
            <w:r>
              <w:rPr>
                <w:rFonts w:asciiTheme="minorHAnsi" w:hAnsiTheme="minorHAnsi" w:cstheme="minorHAnsi"/>
                <w:szCs w:val="20"/>
              </w:rPr>
              <w:t>of Finance, Government of Nepal</w:t>
            </w:r>
            <w:r w:rsidRPr="009D7309">
              <w:rPr>
                <w:rFonts w:asciiTheme="minorHAnsi" w:hAnsiTheme="minorHAnsi" w:cstheme="minorHAnsi"/>
                <w:szCs w:val="20"/>
              </w:rPr>
              <w:t xml:space="preserve"> </w:t>
            </w:r>
          </w:p>
          <w:p w:rsidR="008B6341" w:rsidRPr="009D7309" w:rsidRDefault="008B6341" w:rsidP="008B6341">
            <w:pPr>
              <w:pStyle w:val="ListParagraph"/>
              <w:numPr>
                <w:ilvl w:val="0"/>
                <w:numId w:val="13"/>
              </w:numPr>
              <w:spacing w:after="0" w:line="240" w:lineRule="auto"/>
              <w:rPr>
                <w:rFonts w:asciiTheme="minorHAnsi" w:hAnsiTheme="minorHAnsi" w:cstheme="minorHAnsi"/>
                <w:szCs w:val="20"/>
              </w:rPr>
            </w:pPr>
            <w:r>
              <w:rPr>
                <w:rFonts w:asciiTheme="minorHAnsi" w:hAnsiTheme="minorHAnsi" w:cstheme="minorHAnsi"/>
                <w:szCs w:val="20"/>
              </w:rPr>
              <w:t xml:space="preserve">Mohamed </w:t>
            </w:r>
            <w:proofErr w:type="spellStart"/>
            <w:r>
              <w:rPr>
                <w:rFonts w:asciiTheme="minorHAnsi" w:hAnsiTheme="minorHAnsi" w:cstheme="minorHAnsi"/>
                <w:szCs w:val="20"/>
              </w:rPr>
              <w:t>Siddig</w:t>
            </w:r>
            <w:proofErr w:type="spellEnd"/>
            <w:r>
              <w:rPr>
                <w:rFonts w:asciiTheme="minorHAnsi" w:hAnsiTheme="minorHAnsi" w:cstheme="minorHAnsi"/>
                <w:szCs w:val="20"/>
              </w:rPr>
              <w:t xml:space="preserve"> </w:t>
            </w:r>
            <w:proofErr w:type="spellStart"/>
            <w:r>
              <w:rPr>
                <w:rFonts w:asciiTheme="minorHAnsi" w:hAnsiTheme="minorHAnsi" w:cstheme="minorHAnsi"/>
                <w:szCs w:val="20"/>
              </w:rPr>
              <w:t>Suliman</w:t>
            </w:r>
            <w:proofErr w:type="spellEnd"/>
            <w:r>
              <w:rPr>
                <w:rFonts w:asciiTheme="minorHAnsi" w:hAnsiTheme="minorHAnsi" w:cstheme="minorHAnsi"/>
                <w:szCs w:val="20"/>
              </w:rPr>
              <w:t xml:space="preserve"> </w:t>
            </w:r>
            <w:proofErr w:type="spellStart"/>
            <w:r>
              <w:rPr>
                <w:rFonts w:asciiTheme="minorHAnsi" w:hAnsiTheme="minorHAnsi" w:cstheme="minorHAnsi"/>
                <w:szCs w:val="20"/>
              </w:rPr>
              <w:t>L</w:t>
            </w:r>
            <w:r w:rsidRPr="00FA03C6">
              <w:rPr>
                <w:rFonts w:asciiTheme="minorHAnsi" w:hAnsiTheme="minorHAnsi" w:cstheme="minorHAnsi"/>
                <w:szCs w:val="20"/>
              </w:rPr>
              <w:t>azim</w:t>
            </w:r>
            <w:proofErr w:type="spellEnd"/>
            <w:r w:rsidRPr="009D7309">
              <w:rPr>
                <w:rFonts w:asciiTheme="minorHAnsi" w:hAnsiTheme="minorHAnsi" w:cstheme="minorHAnsi"/>
                <w:szCs w:val="20"/>
              </w:rPr>
              <w:t>, P</w:t>
            </w:r>
            <w:r>
              <w:rPr>
                <w:rFonts w:asciiTheme="minorHAnsi" w:hAnsiTheme="minorHAnsi" w:cstheme="minorHAnsi"/>
                <w:szCs w:val="20"/>
              </w:rPr>
              <w:t>ractical Action, Sudan</w:t>
            </w:r>
          </w:p>
          <w:p w:rsidR="008B6341" w:rsidRPr="009D7309" w:rsidRDefault="008B6341" w:rsidP="008B6341">
            <w:pPr>
              <w:pStyle w:val="ListParagraph"/>
              <w:numPr>
                <w:ilvl w:val="0"/>
                <w:numId w:val="13"/>
              </w:numPr>
              <w:spacing w:after="0" w:line="240" w:lineRule="auto"/>
              <w:rPr>
                <w:rFonts w:asciiTheme="minorHAnsi" w:hAnsiTheme="minorHAnsi" w:cstheme="minorHAnsi"/>
                <w:szCs w:val="20"/>
              </w:rPr>
            </w:pPr>
            <w:r w:rsidRPr="009D7309">
              <w:rPr>
                <w:rFonts w:asciiTheme="minorHAnsi" w:hAnsiTheme="minorHAnsi" w:cstheme="minorHAnsi"/>
                <w:szCs w:val="20"/>
              </w:rPr>
              <w:t xml:space="preserve">Reginald </w:t>
            </w:r>
            <w:proofErr w:type="spellStart"/>
            <w:r w:rsidRPr="009D7309">
              <w:rPr>
                <w:rFonts w:asciiTheme="minorHAnsi" w:hAnsiTheme="minorHAnsi" w:cstheme="minorHAnsi"/>
                <w:szCs w:val="20"/>
              </w:rPr>
              <w:t>Sith</w:t>
            </w:r>
            <w:r>
              <w:rPr>
                <w:rFonts w:asciiTheme="minorHAnsi" w:hAnsiTheme="minorHAnsi" w:cstheme="minorHAnsi"/>
                <w:szCs w:val="20"/>
              </w:rPr>
              <w:t>ole</w:t>
            </w:r>
            <w:proofErr w:type="spellEnd"/>
            <w:r>
              <w:rPr>
                <w:rFonts w:asciiTheme="minorHAnsi" w:hAnsiTheme="minorHAnsi" w:cstheme="minorHAnsi"/>
                <w:szCs w:val="20"/>
              </w:rPr>
              <w:t>, Practical Action, Zimbabwe</w:t>
            </w:r>
          </w:p>
          <w:p w:rsidR="008B6341" w:rsidRPr="009D7309" w:rsidRDefault="008B6341" w:rsidP="008B6341">
            <w:pPr>
              <w:pStyle w:val="ListParagraph"/>
              <w:numPr>
                <w:ilvl w:val="0"/>
                <w:numId w:val="13"/>
              </w:numPr>
              <w:spacing w:after="0" w:line="240" w:lineRule="auto"/>
              <w:rPr>
                <w:rFonts w:asciiTheme="minorHAnsi" w:hAnsiTheme="minorHAnsi" w:cstheme="minorHAnsi"/>
                <w:szCs w:val="20"/>
              </w:rPr>
            </w:pPr>
            <w:r w:rsidRPr="009D7309">
              <w:rPr>
                <w:rFonts w:asciiTheme="minorHAnsi" w:hAnsiTheme="minorHAnsi" w:cstheme="minorHAnsi"/>
                <w:szCs w:val="20"/>
              </w:rPr>
              <w:t xml:space="preserve">Madan P. </w:t>
            </w:r>
            <w:proofErr w:type="spellStart"/>
            <w:r w:rsidRPr="009D7309">
              <w:rPr>
                <w:rFonts w:asciiTheme="minorHAnsi" w:hAnsiTheme="minorHAnsi" w:cstheme="minorHAnsi"/>
                <w:szCs w:val="20"/>
              </w:rPr>
              <w:t>Pariyar</w:t>
            </w:r>
            <w:proofErr w:type="spellEnd"/>
            <w:r w:rsidRPr="009D7309">
              <w:rPr>
                <w:rFonts w:asciiTheme="minorHAnsi" w:hAnsiTheme="minorHAnsi" w:cstheme="minorHAnsi"/>
                <w:szCs w:val="20"/>
              </w:rPr>
              <w:t>, International Devel</w:t>
            </w:r>
            <w:r>
              <w:rPr>
                <w:rFonts w:asciiTheme="minorHAnsi" w:hAnsiTheme="minorHAnsi" w:cstheme="minorHAnsi"/>
                <w:szCs w:val="20"/>
              </w:rPr>
              <w:t>opment Enterprises (</w:t>
            </w:r>
            <w:proofErr w:type="spellStart"/>
            <w:r>
              <w:rPr>
                <w:rFonts w:asciiTheme="minorHAnsi" w:hAnsiTheme="minorHAnsi" w:cstheme="minorHAnsi"/>
                <w:szCs w:val="20"/>
              </w:rPr>
              <w:t>iDE</w:t>
            </w:r>
            <w:proofErr w:type="spellEnd"/>
            <w:r>
              <w:rPr>
                <w:rFonts w:asciiTheme="minorHAnsi" w:hAnsiTheme="minorHAnsi" w:cstheme="minorHAnsi"/>
                <w:szCs w:val="20"/>
              </w:rPr>
              <w:t>), Nepal</w:t>
            </w:r>
          </w:p>
          <w:p w:rsidR="008B6341" w:rsidRPr="00DF75B7" w:rsidRDefault="008B6341" w:rsidP="008B6341">
            <w:pPr>
              <w:pStyle w:val="ListParagraph"/>
              <w:numPr>
                <w:ilvl w:val="0"/>
                <w:numId w:val="13"/>
              </w:numPr>
              <w:spacing w:after="0" w:line="240" w:lineRule="auto"/>
              <w:rPr>
                <w:rFonts w:asciiTheme="minorHAnsi" w:hAnsiTheme="minorHAnsi" w:cstheme="minorHAnsi"/>
                <w:szCs w:val="20"/>
              </w:rPr>
            </w:pPr>
            <w:proofErr w:type="spellStart"/>
            <w:r w:rsidRPr="00DF75B7">
              <w:rPr>
                <w:rFonts w:asciiTheme="minorHAnsi" w:hAnsiTheme="minorHAnsi" w:cstheme="minorHAnsi"/>
                <w:szCs w:val="20"/>
              </w:rPr>
              <w:t>Mousumi</w:t>
            </w:r>
            <w:proofErr w:type="spellEnd"/>
            <w:r w:rsidRPr="00DF75B7">
              <w:rPr>
                <w:rFonts w:asciiTheme="minorHAnsi" w:hAnsiTheme="minorHAnsi" w:cstheme="minorHAnsi"/>
                <w:szCs w:val="20"/>
              </w:rPr>
              <w:t xml:space="preserve"> </w:t>
            </w:r>
            <w:proofErr w:type="spellStart"/>
            <w:r w:rsidRPr="00DF75B7">
              <w:rPr>
                <w:rFonts w:asciiTheme="minorHAnsi" w:hAnsiTheme="minorHAnsi" w:cstheme="minorHAnsi"/>
                <w:szCs w:val="20"/>
              </w:rPr>
              <w:t>Pervin</w:t>
            </w:r>
            <w:proofErr w:type="spellEnd"/>
            <w:r w:rsidRPr="00DF75B7">
              <w:rPr>
                <w:rFonts w:asciiTheme="minorHAnsi" w:hAnsiTheme="minorHAnsi" w:cstheme="minorHAnsi"/>
                <w:szCs w:val="20"/>
              </w:rPr>
              <w:t xml:space="preserve">, CDMP II, UNDP </w:t>
            </w:r>
          </w:p>
          <w:p w:rsidR="008B6341" w:rsidRPr="00DF75B7" w:rsidRDefault="008B6341" w:rsidP="008B6341">
            <w:pPr>
              <w:pStyle w:val="ListParagraph"/>
              <w:numPr>
                <w:ilvl w:val="0"/>
                <w:numId w:val="13"/>
              </w:numPr>
              <w:spacing w:after="0" w:line="240" w:lineRule="auto"/>
              <w:rPr>
                <w:rFonts w:asciiTheme="minorHAnsi" w:hAnsiTheme="minorHAnsi" w:cstheme="minorHAnsi"/>
                <w:szCs w:val="20"/>
              </w:rPr>
            </w:pPr>
            <w:proofErr w:type="spellStart"/>
            <w:r w:rsidRPr="00DF75B7">
              <w:rPr>
                <w:rFonts w:asciiTheme="minorHAnsi" w:hAnsiTheme="minorHAnsi" w:cstheme="minorHAnsi"/>
                <w:szCs w:val="20"/>
              </w:rPr>
              <w:t>Batu</w:t>
            </w:r>
            <w:proofErr w:type="spellEnd"/>
            <w:r w:rsidRPr="00DF75B7">
              <w:rPr>
                <w:rFonts w:asciiTheme="minorHAnsi" w:hAnsiTheme="minorHAnsi" w:cstheme="minorHAnsi"/>
                <w:szCs w:val="20"/>
              </w:rPr>
              <w:t xml:space="preserve"> Krishna </w:t>
            </w:r>
            <w:proofErr w:type="spellStart"/>
            <w:r w:rsidRPr="00DF75B7">
              <w:rPr>
                <w:rFonts w:asciiTheme="minorHAnsi" w:hAnsiTheme="minorHAnsi" w:cstheme="minorHAnsi"/>
                <w:szCs w:val="20"/>
              </w:rPr>
              <w:t>Uprety</w:t>
            </w:r>
            <w:proofErr w:type="spellEnd"/>
            <w:r w:rsidRPr="00DF75B7">
              <w:rPr>
                <w:rFonts w:asciiTheme="minorHAnsi" w:hAnsiTheme="minorHAnsi" w:cstheme="minorHAnsi"/>
                <w:szCs w:val="20"/>
              </w:rPr>
              <w:t xml:space="preserve">, Climate Change Council, Nepal </w:t>
            </w:r>
            <w:r w:rsidRPr="00DF75B7">
              <w:rPr>
                <w:rFonts w:asciiTheme="minorHAnsi" w:hAnsiTheme="minorHAnsi" w:cstheme="minorHAnsi"/>
                <w:szCs w:val="20"/>
                <w:highlight w:val="green"/>
              </w:rPr>
              <w:t xml:space="preserve"> </w:t>
            </w:r>
          </w:p>
          <w:p w:rsidR="008B6341" w:rsidRPr="00DF75B7" w:rsidRDefault="008B6341" w:rsidP="008B6341">
            <w:pPr>
              <w:pStyle w:val="ListParagraph"/>
              <w:numPr>
                <w:ilvl w:val="0"/>
                <w:numId w:val="13"/>
              </w:numPr>
              <w:spacing w:after="0" w:line="240" w:lineRule="auto"/>
              <w:rPr>
                <w:rFonts w:asciiTheme="minorHAnsi" w:hAnsiTheme="minorHAnsi" w:cstheme="minorHAnsi"/>
                <w:szCs w:val="20"/>
              </w:rPr>
            </w:pPr>
            <w:r w:rsidRPr="00C12B81">
              <w:rPr>
                <w:rFonts w:asciiTheme="minorHAnsi" w:hAnsiTheme="minorHAnsi" w:cstheme="minorHAnsi"/>
                <w:szCs w:val="20"/>
              </w:rPr>
              <w:t xml:space="preserve">Mohammad Islam, Government of Bangladesh </w:t>
            </w:r>
          </w:p>
        </w:tc>
      </w:tr>
      <w:tr w:rsidR="008B6341" w:rsidRPr="00BB7700" w:rsidTr="008B3E56">
        <w:tc>
          <w:tcPr>
            <w:tcW w:w="1220" w:type="dxa"/>
            <w:vMerge/>
          </w:tcPr>
          <w:p w:rsidR="008B6341" w:rsidRPr="00BB7700" w:rsidRDefault="008B6341" w:rsidP="00BC4F6B">
            <w:pPr>
              <w:rPr>
                <w:rFonts w:cstheme="minorHAnsi"/>
                <w:b/>
                <w:szCs w:val="20"/>
              </w:rPr>
            </w:pPr>
          </w:p>
        </w:tc>
        <w:tc>
          <w:tcPr>
            <w:tcW w:w="1933" w:type="dxa"/>
            <w:vMerge/>
          </w:tcPr>
          <w:p w:rsidR="008B6341" w:rsidRPr="00BB7700" w:rsidRDefault="008B6341" w:rsidP="00BC4F6B">
            <w:pPr>
              <w:rPr>
                <w:rFonts w:cstheme="minorHAnsi"/>
                <w:szCs w:val="20"/>
              </w:rPr>
            </w:pP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Parallel ‘out-of-the-box’ session 10: Principles and radical options for adaptation – issues for assessing effectiveness</w:t>
            </w:r>
          </w:p>
          <w:p w:rsidR="008B6341" w:rsidRDefault="008B6341" w:rsidP="00BC4F6B">
            <w:pPr>
              <w:rPr>
                <w:rFonts w:cstheme="minorHAnsi"/>
                <w:b/>
                <w:szCs w:val="20"/>
              </w:rPr>
            </w:pPr>
            <w:r>
              <w:rPr>
                <w:rFonts w:cstheme="minorHAnsi"/>
                <w:b/>
                <w:szCs w:val="20"/>
              </w:rPr>
              <w:t>Room</w:t>
            </w:r>
            <w:r w:rsidRPr="00BB7700">
              <w:rPr>
                <w:rFonts w:cstheme="minorHAnsi"/>
                <w:b/>
                <w:szCs w:val="20"/>
              </w:rPr>
              <w:t xml:space="preserve">: </w:t>
            </w:r>
            <w:r>
              <w:rPr>
                <w:rFonts w:cstheme="minorHAnsi"/>
                <w:b/>
                <w:szCs w:val="20"/>
              </w:rPr>
              <w:t>Mt Elgon</w:t>
            </w:r>
          </w:p>
          <w:p w:rsidR="008B6341" w:rsidRDefault="008B6341" w:rsidP="00BC4F6B">
            <w:pPr>
              <w:rPr>
                <w:rFonts w:cstheme="minorHAnsi"/>
                <w:b/>
                <w:szCs w:val="20"/>
              </w:rPr>
            </w:pPr>
            <w:r w:rsidRPr="00BB7700">
              <w:rPr>
                <w:rFonts w:cstheme="minorHAnsi"/>
                <w:b/>
                <w:szCs w:val="20"/>
              </w:rPr>
              <w:t>Facilitator</w:t>
            </w:r>
            <w:r>
              <w:rPr>
                <w:rFonts w:cstheme="minorHAnsi"/>
                <w:b/>
                <w:szCs w:val="20"/>
              </w:rPr>
              <w:t>s</w:t>
            </w:r>
            <w:r w:rsidRPr="00BB7700">
              <w:rPr>
                <w:rFonts w:cstheme="minorHAnsi"/>
                <w:b/>
                <w:szCs w:val="20"/>
              </w:rPr>
              <w:t xml:space="preserve">: </w:t>
            </w:r>
            <w:r>
              <w:rPr>
                <w:rFonts w:cstheme="minorHAnsi"/>
                <w:b/>
                <w:szCs w:val="20"/>
              </w:rPr>
              <w:t>Simon Anderson, IIED, and Herbert Mwalukomo, Southern Voices</w:t>
            </w:r>
          </w:p>
          <w:p w:rsidR="008B6341" w:rsidRPr="00DF75B7" w:rsidRDefault="008B6341" w:rsidP="00BC4F6B">
            <w:pPr>
              <w:rPr>
                <w:rFonts w:cstheme="minorHAnsi"/>
                <w:szCs w:val="20"/>
              </w:rPr>
            </w:pPr>
            <w:r w:rsidRPr="005E2332">
              <w:rPr>
                <w:rFonts w:cstheme="minorHAnsi"/>
                <w:szCs w:val="20"/>
              </w:rPr>
              <w:t xml:space="preserve">If climate adaptation is to keep pace with projected escalation of climate change effects on development and particularly poverty eradication, adaptation planning and implementation need to be radical. What does this </w:t>
            </w:r>
            <w:r>
              <w:rPr>
                <w:rFonts w:cstheme="minorHAnsi"/>
                <w:szCs w:val="20"/>
              </w:rPr>
              <w:t>look like in practice? And how d</w:t>
            </w:r>
            <w:r w:rsidRPr="005E2332">
              <w:rPr>
                <w:rFonts w:cstheme="minorHAnsi"/>
                <w:szCs w:val="20"/>
              </w:rPr>
              <w:t>o</w:t>
            </w:r>
            <w:r>
              <w:rPr>
                <w:rFonts w:cstheme="minorHAnsi"/>
                <w:szCs w:val="20"/>
              </w:rPr>
              <w:t xml:space="preserve"> we</w:t>
            </w:r>
            <w:r w:rsidRPr="005E2332">
              <w:rPr>
                <w:rFonts w:cstheme="minorHAnsi"/>
                <w:szCs w:val="20"/>
              </w:rPr>
              <w:t xml:space="preserve"> measure effectiveness and impact? Is it possible to develop principles to be used by both policy makers, advocates and researchers to assess adequacy and efficiency of adaptation policies to ensure that adaptation is capable of reaching all who need to adapt in good time?</w:t>
            </w:r>
            <w:r>
              <w:rPr>
                <w:rFonts w:cstheme="minorHAnsi"/>
                <w:szCs w:val="20"/>
              </w:rPr>
              <w:t xml:space="preserve"> </w:t>
            </w:r>
            <w:r w:rsidRPr="005E2332">
              <w:rPr>
                <w:rFonts w:cstheme="minorHAnsi"/>
                <w:szCs w:val="20"/>
              </w:rPr>
              <w:t>Th</w:t>
            </w:r>
            <w:r>
              <w:rPr>
                <w:rFonts w:cstheme="minorHAnsi"/>
                <w:szCs w:val="20"/>
              </w:rPr>
              <w:t>is</w:t>
            </w:r>
            <w:r w:rsidRPr="005E2332">
              <w:rPr>
                <w:rFonts w:cstheme="minorHAnsi"/>
                <w:szCs w:val="20"/>
              </w:rPr>
              <w:t xml:space="preserve"> session </w:t>
            </w:r>
            <w:r>
              <w:rPr>
                <w:rFonts w:cstheme="minorHAnsi"/>
                <w:szCs w:val="20"/>
              </w:rPr>
              <w:t xml:space="preserve">aims to </w:t>
            </w:r>
            <w:r w:rsidRPr="005E2332">
              <w:rPr>
                <w:rFonts w:cstheme="minorHAnsi"/>
                <w:szCs w:val="20"/>
              </w:rPr>
              <w:t>engage participants in exploring how the issues raised by radical adaptation can inform the further development of principles to assess the adequacy and effectiveness of national adaptation planning and implementation.</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Pr>
                <w:rFonts w:cstheme="minorHAnsi"/>
                <w:szCs w:val="20"/>
              </w:rPr>
              <w:t>12.45pm – 2.15</w:t>
            </w:r>
            <w:r w:rsidRPr="00BB7700">
              <w:rPr>
                <w:rFonts w:cstheme="minorHAnsi"/>
                <w:szCs w:val="20"/>
              </w:rPr>
              <w:t>pm</w:t>
            </w:r>
          </w:p>
        </w:tc>
        <w:tc>
          <w:tcPr>
            <w:tcW w:w="6056" w:type="dxa"/>
          </w:tcPr>
          <w:p w:rsidR="008B6341" w:rsidRPr="00BB7700" w:rsidRDefault="008B6341" w:rsidP="00BC4F6B">
            <w:pPr>
              <w:rPr>
                <w:rFonts w:cstheme="minorHAnsi"/>
                <w:szCs w:val="20"/>
              </w:rPr>
            </w:pPr>
            <w:r w:rsidRPr="00BB7700">
              <w:rPr>
                <w:rFonts w:cstheme="minorHAnsi"/>
                <w:szCs w:val="20"/>
              </w:rPr>
              <w:t>Lunch</w:t>
            </w:r>
            <w:r>
              <w:rPr>
                <w:rFonts w:cstheme="minorHAnsi"/>
                <w:szCs w:val="20"/>
              </w:rPr>
              <w:t xml:space="preserve">: </w:t>
            </w:r>
            <w:proofErr w:type="spellStart"/>
            <w:r>
              <w:rPr>
                <w:rFonts w:cstheme="minorHAnsi"/>
                <w:szCs w:val="20"/>
              </w:rPr>
              <w:t>Nyama</w:t>
            </w:r>
            <w:proofErr w:type="spellEnd"/>
            <w:r>
              <w:rPr>
                <w:rFonts w:cstheme="minorHAnsi"/>
                <w:szCs w:val="20"/>
              </w:rPr>
              <w:t xml:space="preserve"> </w:t>
            </w:r>
            <w:proofErr w:type="spellStart"/>
            <w:r>
              <w:rPr>
                <w:rFonts w:cstheme="minorHAnsi"/>
                <w:szCs w:val="20"/>
              </w:rPr>
              <w:t>Choma</w:t>
            </w:r>
            <w:proofErr w:type="spellEnd"/>
            <w:r>
              <w:rPr>
                <w:rFonts w:cstheme="minorHAnsi"/>
                <w:szCs w:val="20"/>
              </w:rPr>
              <w:t xml:space="preserve"> Ranch</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vMerge w:val="restart"/>
          </w:tcPr>
          <w:p w:rsidR="008B6341" w:rsidRPr="00BB7700" w:rsidRDefault="008B6341" w:rsidP="00BC4F6B">
            <w:pPr>
              <w:rPr>
                <w:rFonts w:cstheme="minorHAnsi"/>
                <w:szCs w:val="20"/>
              </w:rPr>
            </w:pPr>
            <w:r>
              <w:rPr>
                <w:rFonts w:cstheme="minorHAnsi"/>
                <w:szCs w:val="20"/>
              </w:rPr>
              <w:t>2.15pm – 3.45</w:t>
            </w:r>
            <w:r w:rsidRPr="00BB7700">
              <w:rPr>
                <w:rFonts w:cstheme="minorHAnsi"/>
                <w:szCs w:val="20"/>
              </w:rPr>
              <w:t>pm</w:t>
            </w: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Parallel session 11: Monitoring and scaling up Climate-Smart Agriculture practices for enhanced Food Security and CBA</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w:t>
            </w:r>
            <w:proofErr w:type="spellStart"/>
            <w:r>
              <w:rPr>
                <w:rFonts w:cstheme="minorHAnsi"/>
                <w:b/>
                <w:szCs w:val="20"/>
              </w:rPr>
              <w:t>Tsavo</w:t>
            </w:r>
            <w:proofErr w:type="spellEnd"/>
          </w:p>
          <w:p w:rsidR="008B6341" w:rsidRDefault="008B6341" w:rsidP="00BC4F6B">
            <w:pPr>
              <w:rPr>
                <w:rFonts w:cstheme="minorHAnsi"/>
                <w:b/>
                <w:szCs w:val="20"/>
              </w:rPr>
            </w:pPr>
            <w:r w:rsidRPr="00BB7700">
              <w:rPr>
                <w:rFonts w:cstheme="minorHAnsi"/>
                <w:b/>
                <w:szCs w:val="20"/>
              </w:rPr>
              <w:t xml:space="preserve">Facilitator: </w:t>
            </w:r>
            <w:r>
              <w:rPr>
                <w:rFonts w:cstheme="minorHAnsi"/>
                <w:b/>
                <w:szCs w:val="20"/>
              </w:rPr>
              <w:t xml:space="preserve">James Kinyangi, CCAFS, and </w:t>
            </w:r>
            <w:r w:rsidRPr="004F307C">
              <w:rPr>
                <w:rFonts w:cstheme="minorHAnsi"/>
                <w:b/>
                <w:szCs w:val="20"/>
              </w:rPr>
              <w:t>Estibalitz Morras</w:t>
            </w:r>
            <w:r>
              <w:rPr>
                <w:rFonts w:cstheme="minorHAnsi"/>
                <w:b/>
                <w:szCs w:val="20"/>
              </w:rPr>
              <w:t>, IFAD</w:t>
            </w:r>
          </w:p>
          <w:p w:rsidR="008B6341" w:rsidRDefault="008B6341" w:rsidP="00BC4F6B">
            <w:pPr>
              <w:rPr>
                <w:rFonts w:cstheme="minorHAnsi"/>
                <w:szCs w:val="20"/>
              </w:rPr>
            </w:pPr>
            <w:r w:rsidRPr="00D47802">
              <w:rPr>
                <w:rFonts w:cstheme="minorHAnsi"/>
                <w:szCs w:val="20"/>
              </w:rPr>
              <w:t xml:space="preserve">Vulnerability to climate change is threatening global food security; particularly in Africa where over 80% of the population depend on an agrarian livelihood. Farmers, businesses and governments around the world report growing impact of climate change on agricultural production and food security, and are trying to better manage upcoming risks and benefits from new opportunities. Smallholder farmers are critical part of the solution to climate change – as they are in the frontline. Climate-smart Agriculture (CSA) is an approach that supports more efficient use of resources, less food losses, shifts towards more resilient smallholder farming systems and finally, linking scientific knowledge with local farmer knowledge in order to create a sustainable food-secure population.  In Africa and elsewhere, CSA can enhance resilience to food crises by increasing local adaptive capacity against extreme weather events. With most food producers located in poorly developed rural areas, targeting local food production systems represents the single biggest opportunity to increase food production, reduce vulnerabilities and improve livelihoods. CBA is a ‘learning process’ and communities should be supported and empowered to better adapt to climate change, through action research, advocacy, training and capacity building. </w:t>
            </w:r>
            <w:r w:rsidRPr="00D47802">
              <w:rPr>
                <w:rFonts w:cstheme="minorHAnsi"/>
                <w:szCs w:val="20"/>
              </w:rPr>
              <w:lastRenderedPageBreak/>
              <w:t>The session aims to increase recognition of the potential of sustainable CSA strategies to increase food security and community based adaptation (CBA) in Africa and globally, and its potential to address some of the mistakes and shortcomings of conventional social and economic development pathways that have contributed to social inequity, poverty and environmental degradation. The session will share CSA experiences and approaches to achieving food security, including tools and frameworks for measuring and enhancing food security for CBA.</w:t>
            </w:r>
          </w:p>
          <w:p w:rsidR="008B6341" w:rsidRPr="00AD5CE5" w:rsidRDefault="008B6341" w:rsidP="008B6341">
            <w:pPr>
              <w:pStyle w:val="ListParagraph"/>
              <w:numPr>
                <w:ilvl w:val="0"/>
                <w:numId w:val="8"/>
              </w:numPr>
              <w:spacing w:after="0" w:line="240" w:lineRule="auto"/>
              <w:rPr>
                <w:rFonts w:asciiTheme="minorHAnsi" w:hAnsiTheme="minorHAnsi" w:cstheme="minorHAnsi"/>
                <w:szCs w:val="20"/>
              </w:rPr>
            </w:pPr>
            <w:r w:rsidRPr="00AD5CE5">
              <w:rPr>
                <w:rFonts w:asciiTheme="minorHAnsi" w:hAnsiTheme="minorHAnsi" w:cstheme="minorHAnsi"/>
                <w:szCs w:val="20"/>
              </w:rPr>
              <w:t xml:space="preserve">Christopher Henderson, Practical Action </w:t>
            </w:r>
          </w:p>
          <w:p w:rsidR="008B6341" w:rsidRPr="00BC4F6B" w:rsidRDefault="008B6341" w:rsidP="008B6341">
            <w:pPr>
              <w:pStyle w:val="ListParagraph"/>
              <w:numPr>
                <w:ilvl w:val="0"/>
                <w:numId w:val="8"/>
              </w:numPr>
              <w:spacing w:after="0" w:line="240" w:lineRule="auto"/>
              <w:rPr>
                <w:rFonts w:asciiTheme="minorHAnsi" w:hAnsiTheme="minorHAnsi" w:cstheme="minorHAnsi"/>
                <w:szCs w:val="20"/>
                <w:lang w:val="es-ES"/>
              </w:rPr>
            </w:pPr>
            <w:r w:rsidRPr="00BC4F6B">
              <w:rPr>
                <w:rFonts w:asciiTheme="minorHAnsi" w:hAnsiTheme="minorHAnsi" w:cstheme="minorHAnsi"/>
                <w:szCs w:val="20"/>
                <w:lang w:val="es-ES"/>
              </w:rPr>
              <w:t xml:space="preserve">Roberto Vidal Montero Palacios, </w:t>
            </w:r>
            <w:proofErr w:type="spellStart"/>
            <w:r w:rsidRPr="00BC4F6B">
              <w:rPr>
                <w:rFonts w:asciiTheme="minorHAnsi" w:hAnsiTheme="minorHAnsi" w:cstheme="minorHAnsi"/>
                <w:szCs w:val="20"/>
                <w:lang w:val="es-ES"/>
              </w:rPr>
              <w:t>Practical</w:t>
            </w:r>
            <w:proofErr w:type="spellEnd"/>
            <w:r w:rsidRPr="00BC4F6B">
              <w:rPr>
                <w:rFonts w:asciiTheme="minorHAnsi" w:hAnsiTheme="minorHAnsi" w:cstheme="minorHAnsi"/>
                <w:szCs w:val="20"/>
                <w:lang w:val="es-ES"/>
              </w:rPr>
              <w:t xml:space="preserve"> </w:t>
            </w:r>
            <w:proofErr w:type="spellStart"/>
            <w:r w:rsidRPr="00BC4F6B">
              <w:rPr>
                <w:rFonts w:asciiTheme="minorHAnsi" w:hAnsiTheme="minorHAnsi" w:cstheme="minorHAnsi"/>
                <w:szCs w:val="20"/>
                <w:lang w:val="es-ES"/>
              </w:rPr>
              <w:t>Action</w:t>
            </w:r>
            <w:proofErr w:type="spellEnd"/>
            <w:r w:rsidRPr="00BC4F6B">
              <w:rPr>
                <w:rFonts w:asciiTheme="minorHAnsi" w:hAnsiTheme="minorHAnsi" w:cstheme="minorHAnsi"/>
                <w:szCs w:val="20"/>
                <w:lang w:val="es-ES"/>
              </w:rPr>
              <w:t xml:space="preserve">, </w:t>
            </w:r>
            <w:proofErr w:type="spellStart"/>
            <w:r w:rsidRPr="00BC4F6B">
              <w:rPr>
                <w:rFonts w:asciiTheme="minorHAnsi" w:hAnsiTheme="minorHAnsi" w:cstheme="minorHAnsi"/>
                <w:szCs w:val="20"/>
                <w:lang w:val="es-ES"/>
              </w:rPr>
              <w:t>Peru</w:t>
            </w:r>
            <w:proofErr w:type="spellEnd"/>
            <w:r w:rsidRPr="00BC4F6B">
              <w:rPr>
                <w:rFonts w:asciiTheme="minorHAnsi" w:hAnsiTheme="minorHAnsi" w:cstheme="minorHAnsi"/>
                <w:szCs w:val="20"/>
                <w:lang w:val="es-ES"/>
              </w:rPr>
              <w:t xml:space="preserve"> </w:t>
            </w:r>
          </w:p>
          <w:p w:rsidR="008B6341" w:rsidRPr="00BC4F6B" w:rsidRDefault="008B6341" w:rsidP="008B6341">
            <w:pPr>
              <w:pStyle w:val="ListParagraph"/>
              <w:numPr>
                <w:ilvl w:val="0"/>
                <w:numId w:val="8"/>
              </w:numPr>
              <w:spacing w:after="0" w:line="240" w:lineRule="auto"/>
              <w:rPr>
                <w:rFonts w:asciiTheme="minorHAnsi" w:hAnsiTheme="minorHAnsi" w:cstheme="minorHAnsi"/>
                <w:szCs w:val="20"/>
                <w:lang w:val="es-ES"/>
              </w:rPr>
            </w:pPr>
            <w:proofErr w:type="spellStart"/>
            <w:r w:rsidRPr="00BC4F6B">
              <w:rPr>
                <w:rFonts w:asciiTheme="minorHAnsi" w:hAnsiTheme="minorHAnsi" w:cstheme="minorHAnsi"/>
                <w:szCs w:val="20"/>
                <w:lang w:val="es-ES"/>
              </w:rPr>
              <w:t>Vijayasankaran</w:t>
            </w:r>
            <w:proofErr w:type="spellEnd"/>
            <w:r w:rsidRPr="00BC4F6B">
              <w:rPr>
                <w:rFonts w:asciiTheme="minorHAnsi" w:hAnsiTheme="minorHAnsi" w:cstheme="minorHAnsi"/>
                <w:szCs w:val="20"/>
                <w:lang w:val="es-ES"/>
              </w:rPr>
              <w:t xml:space="preserve"> </w:t>
            </w:r>
            <w:proofErr w:type="spellStart"/>
            <w:r w:rsidRPr="00BC4F6B">
              <w:rPr>
                <w:rFonts w:asciiTheme="minorHAnsi" w:hAnsiTheme="minorHAnsi" w:cstheme="minorHAnsi"/>
                <w:szCs w:val="20"/>
                <w:lang w:val="es-ES"/>
              </w:rPr>
              <w:t>Perumpilavil</w:t>
            </w:r>
            <w:proofErr w:type="spellEnd"/>
            <w:r w:rsidRPr="00BC4F6B">
              <w:rPr>
                <w:rFonts w:asciiTheme="minorHAnsi" w:hAnsiTheme="minorHAnsi" w:cstheme="minorHAnsi"/>
                <w:szCs w:val="20"/>
                <w:lang w:val="es-ES"/>
              </w:rPr>
              <w:t xml:space="preserve"> </w:t>
            </w:r>
            <w:proofErr w:type="spellStart"/>
            <w:r w:rsidRPr="00BC4F6B">
              <w:rPr>
                <w:rFonts w:asciiTheme="minorHAnsi" w:hAnsiTheme="minorHAnsi" w:cstheme="minorHAnsi"/>
                <w:szCs w:val="20"/>
                <w:lang w:val="es-ES"/>
              </w:rPr>
              <w:t>Sivarama</w:t>
            </w:r>
            <w:proofErr w:type="spellEnd"/>
            <w:r w:rsidRPr="00BC4F6B">
              <w:rPr>
                <w:rFonts w:asciiTheme="minorHAnsi" w:hAnsiTheme="minorHAnsi" w:cstheme="minorHAnsi"/>
                <w:szCs w:val="20"/>
                <w:lang w:val="es-ES"/>
              </w:rPr>
              <w:t xml:space="preserve">, </w:t>
            </w:r>
            <w:proofErr w:type="spellStart"/>
            <w:r w:rsidRPr="00BC4F6B">
              <w:rPr>
                <w:rFonts w:asciiTheme="minorHAnsi" w:hAnsiTheme="minorHAnsi" w:cstheme="minorHAnsi"/>
                <w:szCs w:val="20"/>
                <w:lang w:val="es-ES"/>
              </w:rPr>
              <w:t>Samaj</w:t>
            </w:r>
            <w:proofErr w:type="spellEnd"/>
            <w:r w:rsidRPr="00BC4F6B">
              <w:rPr>
                <w:rFonts w:asciiTheme="minorHAnsi" w:hAnsiTheme="minorHAnsi" w:cstheme="minorHAnsi"/>
                <w:szCs w:val="20"/>
                <w:lang w:val="es-ES"/>
              </w:rPr>
              <w:t xml:space="preserve"> </w:t>
            </w:r>
            <w:proofErr w:type="spellStart"/>
            <w:r w:rsidRPr="00BC4F6B">
              <w:rPr>
                <w:rFonts w:asciiTheme="minorHAnsi" w:hAnsiTheme="minorHAnsi" w:cstheme="minorHAnsi"/>
                <w:szCs w:val="20"/>
                <w:lang w:val="es-ES"/>
              </w:rPr>
              <w:t>Pragati</w:t>
            </w:r>
            <w:proofErr w:type="spellEnd"/>
            <w:r w:rsidRPr="00BC4F6B">
              <w:rPr>
                <w:rFonts w:asciiTheme="minorHAnsi" w:hAnsiTheme="minorHAnsi" w:cstheme="minorHAnsi"/>
                <w:szCs w:val="20"/>
                <w:lang w:val="es-ES"/>
              </w:rPr>
              <w:t xml:space="preserve"> </w:t>
            </w:r>
            <w:proofErr w:type="spellStart"/>
            <w:r w:rsidRPr="00BC4F6B">
              <w:rPr>
                <w:rFonts w:asciiTheme="minorHAnsi" w:hAnsiTheme="minorHAnsi" w:cstheme="minorHAnsi"/>
                <w:szCs w:val="20"/>
                <w:lang w:val="es-ES"/>
              </w:rPr>
              <w:t>Sahayog</w:t>
            </w:r>
            <w:proofErr w:type="spellEnd"/>
            <w:r w:rsidRPr="00BC4F6B">
              <w:rPr>
                <w:rFonts w:asciiTheme="minorHAnsi" w:hAnsiTheme="minorHAnsi" w:cstheme="minorHAnsi"/>
                <w:szCs w:val="20"/>
                <w:lang w:val="es-ES"/>
              </w:rPr>
              <w:t xml:space="preserve">, India </w:t>
            </w:r>
            <w:r w:rsidRPr="00BC4F6B">
              <w:rPr>
                <w:rFonts w:asciiTheme="minorHAnsi" w:hAnsiTheme="minorHAnsi" w:cstheme="minorHAnsi"/>
                <w:szCs w:val="20"/>
                <w:lang w:val="es-ES"/>
              </w:rPr>
              <w:tab/>
            </w:r>
          </w:p>
          <w:p w:rsidR="008B6341" w:rsidRPr="00AD5CE5" w:rsidRDefault="008B6341" w:rsidP="008B6341">
            <w:pPr>
              <w:pStyle w:val="ListParagraph"/>
              <w:numPr>
                <w:ilvl w:val="0"/>
                <w:numId w:val="8"/>
              </w:numPr>
              <w:spacing w:after="0" w:line="240" w:lineRule="auto"/>
              <w:rPr>
                <w:rFonts w:asciiTheme="minorHAnsi" w:hAnsiTheme="minorHAnsi" w:cstheme="minorHAnsi"/>
                <w:szCs w:val="20"/>
              </w:rPr>
            </w:pPr>
            <w:r w:rsidRPr="00AD5CE5">
              <w:rPr>
                <w:rFonts w:asciiTheme="minorHAnsi" w:hAnsiTheme="minorHAnsi" w:cstheme="minorHAnsi"/>
                <w:szCs w:val="20"/>
              </w:rPr>
              <w:t>Pham Vu Bang</w:t>
            </w:r>
            <w:r>
              <w:rPr>
                <w:rFonts w:asciiTheme="minorHAnsi" w:hAnsiTheme="minorHAnsi" w:cstheme="minorHAnsi"/>
                <w:szCs w:val="20"/>
              </w:rPr>
              <w:t>,</w:t>
            </w:r>
            <w:r w:rsidRPr="00AD5CE5">
              <w:rPr>
                <w:rFonts w:asciiTheme="minorHAnsi" w:hAnsiTheme="minorHAnsi" w:cstheme="minorHAnsi"/>
                <w:szCs w:val="20"/>
              </w:rPr>
              <w:t xml:space="preserve"> </w:t>
            </w:r>
            <w:r>
              <w:rPr>
                <w:rFonts w:asciiTheme="minorHAnsi" w:hAnsiTheme="minorHAnsi" w:cstheme="minorHAnsi"/>
                <w:szCs w:val="20"/>
              </w:rPr>
              <w:t xml:space="preserve">IFAD, Vietnam </w:t>
            </w:r>
          </w:p>
          <w:p w:rsidR="008B6341" w:rsidRPr="00AD5CE5" w:rsidRDefault="008B6341" w:rsidP="008B6341">
            <w:pPr>
              <w:pStyle w:val="ListParagraph"/>
              <w:numPr>
                <w:ilvl w:val="0"/>
                <w:numId w:val="8"/>
              </w:numPr>
              <w:spacing w:after="0" w:line="240" w:lineRule="auto"/>
              <w:rPr>
                <w:rFonts w:asciiTheme="minorHAnsi" w:hAnsiTheme="minorHAnsi" w:cstheme="minorHAnsi"/>
                <w:szCs w:val="20"/>
              </w:rPr>
            </w:pPr>
            <w:r w:rsidRPr="00AD5CE5">
              <w:rPr>
                <w:rFonts w:asciiTheme="minorHAnsi" w:hAnsiTheme="minorHAnsi" w:cstheme="minorHAnsi"/>
                <w:szCs w:val="20"/>
              </w:rPr>
              <w:t xml:space="preserve">Lucia </w:t>
            </w:r>
            <w:proofErr w:type="spellStart"/>
            <w:r w:rsidRPr="00AD5CE5">
              <w:rPr>
                <w:rFonts w:asciiTheme="minorHAnsi" w:hAnsiTheme="minorHAnsi" w:cstheme="minorHAnsi"/>
                <w:szCs w:val="20"/>
              </w:rPr>
              <w:t>Zirigiza</w:t>
            </w:r>
            <w:proofErr w:type="spellEnd"/>
            <w:r w:rsidRPr="00AD5CE5">
              <w:rPr>
                <w:rFonts w:asciiTheme="minorHAnsi" w:hAnsiTheme="minorHAnsi" w:cstheme="minorHAnsi"/>
                <w:szCs w:val="20"/>
              </w:rPr>
              <w:t xml:space="preserve">, </w:t>
            </w:r>
            <w:r>
              <w:rPr>
                <w:rFonts w:asciiTheme="minorHAnsi" w:hAnsiTheme="minorHAnsi" w:cstheme="minorHAnsi"/>
                <w:szCs w:val="20"/>
              </w:rPr>
              <w:t xml:space="preserve">IFAD, Rwanda </w:t>
            </w:r>
          </w:p>
          <w:p w:rsidR="008B6341" w:rsidRPr="00AD5CE5" w:rsidRDefault="008B6341" w:rsidP="008B6341">
            <w:pPr>
              <w:pStyle w:val="ListParagraph"/>
              <w:numPr>
                <w:ilvl w:val="0"/>
                <w:numId w:val="8"/>
              </w:numPr>
              <w:spacing w:after="0" w:line="240" w:lineRule="auto"/>
              <w:rPr>
                <w:rFonts w:asciiTheme="minorHAnsi" w:hAnsiTheme="minorHAnsi" w:cstheme="minorHAnsi"/>
                <w:szCs w:val="20"/>
              </w:rPr>
            </w:pPr>
            <w:r w:rsidRPr="00AD5CE5">
              <w:rPr>
                <w:rFonts w:asciiTheme="minorHAnsi" w:hAnsiTheme="minorHAnsi" w:cstheme="minorHAnsi"/>
                <w:szCs w:val="20"/>
              </w:rPr>
              <w:t xml:space="preserve">John </w:t>
            </w:r>
            <w:proofErr w:type="spellStart"/>
            <w:r w:rsidRPr="00AD5CE5">
              <w:rPr>
                <w:rFonts w:asciiTheme="minorHAnsi" w:hAnsiTheme="minorHAnsi" w:cstheme="minorHAnsi"/>
                <w:szCs w:val="20"/>
              </w:rPr>
              <w:t>Mbaria</w:t>
            </w:r>
            <w:proofErr w:type="spellEnd"/>
            <w:r w:rsidRPr="00AD5CE5">
              <w:rPr>
                <w:rFonts w:asciiTheme="minorHAnsi" w:hAnsiTheme="minorHAnsi" w:cstheme="minorHAnsi"/>
                <w:szCs w:val="20"/>
              </w:rPr>
              <w:t xml:space="preserve">, Nation Media Group Ltd, Kenya  </w:t>
            </w:r>
          </w:p>
          <w:p w:rsidR="008B6341" w:rsidRPr="005F4FFC" w:rsidRDefault="008B6341" w:rsidP="008B6341">
            <w:pPr>
              <w:pStyle w:val="ListParagraph"/>
              <w:numPr>
                <w:ilvl w:val="0"/>
                <w:numId w:val="8"/>
              </w:numPr>
              <w:spacing w:after="0" w:line="240" w:lineRule="auto"/>
              <w:rPr>
                <w:rFonts w:asciiTheme="minorHAnsi" w:hAnsiTheme="minorHAnsi" w:cstheme="minorHAnsi"/>
                <w:szCs w:val="20"/>
              </w:rPr>
            </w:pPr>
            <w:r w:rsidRPr="00AD5CE5">
              <w:rPr>
                <w:rFonts w:asciiTheme="minorHAnsi" w:hAnsiTheme="minorHAnsi" w:cstheme="minorHAnsi"/>
                <w:szCs w:val="20"/>
              </w:rPr>
              <w:t>Caitlin Corner-Dolloff, CIAT</w:t>
            </w:r>
            <w:r>
              <w:rPr>
                <w:rFonts w:asciiTheme="minorHAnsi" w:hAnsiTheme="minorHAnsi" w:cstheme="minorHAnsi"/>
                <w:szCs w:val="20"/>
              </w:rPr>
              <w:t xml:space="preserve">  </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vMerge/>
          </w:tcPr>
          <w:p w:rsidR="008B6341" w:rsidRPr="00BB7700" w:rsidRDefault="008B6341" w:rsidP="00BC4F6B">
            <w:pPr>
              <w:rPr>
                <w:rFonts w:cstheme="minorHAnsi"/>
                <w:szCs w:val="20"/>
              </w:rPr>
            </w:pP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 xml:space="preserve">Parallel session 12: Role of the Private Sector in Enhancing CBA </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Samburu</w:t>
            </w:r>
          </w:p>
          <w:p w:rsidR="008B6341" w:rsidRPr="001C228E" w:rsidRDefault="008B6341" w:rsidP="00BC4F6B">
            <w:pPr>
              <w:rPr>
                <w:rFonts w:cstheme="minorHAnsi"/>
                <w:b/>
                <w:szCs w:val="20"/>
              </w:rPr>
            </w:pPr>
            <w:r w:rsidRPr="001C228E">
              <w:rPr>
                <w:rFonts w:cstheme="minorHAnsi"/>
                <w:b/>
                <w:szCs w:val="20"/>
              </w:rPr>
              <w:t>Facilitator</w:t>
            </w:r>
            <w:r>
              <w:rPr>
                <w:rFonts w:cstheme="minorHAnsi"/>
                <w:b/>
                <w:szCs w:val="20"/>
              </w:rPr>
              <w:t>s</w:t>
            </w:r>
            <w:r w:rsidRPr="001C228E">
              <w:rPr>
                <w:rFonts w:cstheme="minorHAnsi"/>
                <w:b/>
                <w:szCs w:val="20"/>
              </w:rPr>
              <w:t>:</w:t>
            </w:r>
            <w:r>
              <w:rPr>
                <w:rFonts w:cstheme="minorHAnsi"/>
                <w:b/>
                <w:szCs w:val="20"/>
              </w:rPr>
              <w:t xml:space="preserve"> </w:t>
            </w:r>
            <w:r w:rsidRPr="001C228E">
              <w:rPr>
                <w:rFonts w:cstheme="minorHAnsi"/>
                <w:b/>
                <w:szCs w:val="20"/>
              </w:rPr>
              <w:t>Co</w:t>
            </w:r>
            <w:r>
              <w:rPr>
                <w:rFonts w:cstheme="minorHAnsi"/>
                <w:b/>
                <w:szCs w:val="20"/>
              </w:rPr>
              <w:t xml:space="preserve">lin </w:t>
            </w:r>
            <w:proofErr w:type="spellStart"/>
            <w:r>
              <w:rPr>
                <w:rFonts w:cstheme="minorHAnsi"/>
                <w:b/>
                <w:szCs w:val="20"/>
              </w:rPr>
              <w:t>McQuistan</w:t>
            </w:r>
            <w:proofErr w:type="spellEnd"/>
            <w:r>
              <w:rPr>
                <w:rFonts w:cstheme="minorHAnsi"/>
                <w:b/>
                <w:szCs w:val="20"/>
              </w:rPr>
              <w:t xml:space="preserve">, Practical Action, and </w:t>
            </w:r>
            <w:r w:rsidRPr="000E70F2">
              <w:rPr>
                <w:rFonts w:cstheme="minorHAnsi"/>
                <w:b/>
                <w:szCs w:val="20"/>
              </w:rPr>
              <w:t>Serah Nderitu, Climate Innovation Centre-Kenya</w:t>
            </w:r>
          </w:p>
          <w:p w:rsidR="008B6341" w:rsidRPr="004437A3" w:rsidRDefault="008B6341" w:rsidP="00BC4F6B">
            <w:pPr>
              <w:rPr>
                <w:rFonts w:cstheme="minorHAnsi"/>
                <w:szCs w:val="20"/>
              </w:rPr>
            </w:pPr>
            <w:r w:rsidRPr="004437A3">
              <w:rPr>
                <w:rFonts w:cstheme="minorHAnsi"/>
                <w:szCs w:val="20"/>
              </w:rPr>
              <w:t>Communities around the world must adapt to the challenge of climate change.  Climate change has negative impacts on livelihoods and affects people’s wellbeing, but it also presents opportunities for new economic practices and alternative development pathways. This session will outline some innovative relationships between the private sector and climate impacted communities, and explore the information needs between these players to measure the effectiveness of how they engage. The insurance sector is a traditional mechanism for responding to loss. Insurance provides a way to reduce increasing climate risks, but for this relationship to be effective, benefits and cost sharing need to be measured. Not all climate impacts are negative and in some cases adaptation to climate change may create new economic opportunities. For communities to benefit from these, work with private sector partners who can support business innovation and capitalise on new opportunities will be important. Once again, for this relationship to deliver for both the private sector and the community, information and understanding will be vital. Session panellists will present different perspectives on the need for clarity and understanding between communities and the corporate sector and how this can be achieved.</w:t>
            </w:r>
          </w:p>
          <w:p w:rsidR="008B6341" w:rsidRPr="006470BB" w:rsidRDefault="008B6341" w:rsidP="008B6341">
            <w:pPr>
              <w:pStyle w:val="ListParagraph"/>
              <w:numPr>
                <w:ilvl w:val="0"/>
                <w:numId w:val="7"/>
              </w:numPr>
              <w:spacing w:after="0" w:line="240" w:lineRule="auto"/>
              <w:rPr>
                <w:rFonts w:asciiTheme="minorHAnsi" w:hAnsiTheme="minorHAnsi" w:cstheme="minorHAnsi"/>
                <w:szCs w:val="20"/>
              </w:rPr>
            </w:pPr>
            <w:r w:rsidRPr="006470BB">
              <w:rPr>
                <w:rFonts w:asciiTheme="minorHAnsi" w:hAnsiTheme="minorHAnsi" w:cstheme="minorHAnsi"/>
                <w:szCs w:val="20"/>
              </w:rPr>
              <w:t>Keynote speaker: Suresh Pate</w:t>
            </w:r>
            <w:r>
              <w:rPr>
                <w:rFonts w:asciiTheme="minorHAnsi" w:hAnsiTheme="minorHAnsi" w:cstheme="minorHAnsi"/>
                <w:szCs w:val="20"/>
              </w:rPr>
              <w:t>l, Kenya Private Sector Alliance</w:t>
            </w:r>
            <w:r w:rsidRPr="007B3895">
              <w:rPr>
                <w:rFonts w:asciiTheme="minorHAnsi" w:hAnsiTheme="minorHAnsi" w:cstheme="minorHAnsi"/>
                <w:szCs w:val="20"/>
                <w:highlight w:val="green"/>
              </w:rPr>
              <w:t xml:space="preserve"> </w:t>
            </w:r>
          </w:p>
          <w:p w:rsidR="008B6341" w:rsidRPr="006470BB" w:rsidRDefault="008B6341" w:rsidP="008B6341">
            <w:pPr>
              <w:pStyle w:val="ListParagraph"/>
              <w:numPr>
                <w:ilvl w:val="0"/>
                <w:numId w:val="7"/>
              </w:numPr>
              <w:spacing w:after="0" w:line="240" w:lineRule="auto"/>
              <w:rPr>
                <w:rFonts w:asciiTheme="minorHAnsi" w:hAnsiTheme="minorHAnsi" w:cstheme="minorHAnsi"/>
                <w:szCs w:val="20"/>
              </w:rPr>
            </w:pPr>
            <w:r w:rsidRPr="006470BB">
              <w:rPr>
                <w:rFonts w:asciiTheme="minorHAnsi" w:hAnsiTheme="minorHAnsi" w:cstheme="minorHAnsi"/>
                <w:szCs w:val="20"/>
              </w:rPr>
              <w:t xml:space="preserve">Panellists: </w:t>
            </w:r>
          </w:p>
          <w:p w:rsidR="008B6341" w:rsidRPr="006470BB" w:rsidRDefault="008B6341" w:rsidP="008B6341">
            <w:pPr>
              <w:pStyle w:val="ListParagraph"/>
              <w:numPr>
                <w:ilvl w:val="1"/>
                <w:numId w:val="7"/>
              </w:numPr>
              <w:spacing w:after="0" w:line="240" w:lineRule="auto"/>
              <w:rPr>
                <w:rFonts w:asciiTheme="minorHAnsi" w:hAnsiTheme="minorHAnsi" w:cstheme="minorHAnsi"/>
                <w:szCs w:val="20"/>
              </w:rPr>
            </w:pPr>
            <w:r w:rsidRPr="006470BB">
              <w:rPr>
                <w:rFonts w:asciiTheme="minorHAnsi" w:hAnsiTheme="minorHAnsi" w:cstheme="minorHAnsi"/>
                <w:szCs w:val="20"/>
              </w:rPr>
              <w:t xml:space="preserve">Colin </w:t>
            </w:r>
            <w:proofErr w:type="spellStart"/>
            <w:r w:rsidRPr="006470BB">
              <w:rPr>
                <w:rFonts w:asciiTheme="minorHAnsi" w:hAnsiTheme="minorHAnsi" w:cstheme="minorHAnsi"/>
                <w:szCs w:val="20"/>
              </w:rPr>
              <w:t>McQuistan</w:t>
            </w:r>
            <w:proofErr w:type="spellEnd"/>
            <w:r w:rsidRPr="006470BB">
              <w:rPr>
                <w:rFonts w:asciiTheme="minorHAnsi" w:hAnsiTheme="minorHAnsi" w:cstheme="minorHAnsi"/>
                <w:szCs w:val="20"/>
              </w:rPr>
              <w:t>, Practical Action</w:t>
            </w:r>
          </w:p>
          <w:p w:rsidR="008B6341" w:rsidRDefault="008B6341" w:rsidP="008B6341">
            <w:pPr>
              <w:pStyle w:val="ListParagraph"/>
              <w:numPr>
                <w:ilvl w:val="1"/>
                <w:numId w:val="7"/>
              </w:numPr>
              <w:spacing w:after="0" w:line="240" w:lineRule="auto"/>
              <w:rPr>
                <w:rFonts w:asciiTheme="minorHAnsi" w:hAnsiTheme="minorHAnsi" w:cstheme="minorHAnsi"/>
                <w:szCs w:val="20"/>
              </w:rPr>
            </w:pPr>
            <w:r w:rsidRPr="006470BB">
              <w:rPr>
                <w:rFonts w:asciiTheme="minorHAnsi" w:hAnsiTheme="minorHAnsi" w:cstheme="minorHAnsi"/>
                <w:szCs w:val="20"/>
              </w:rPr>
              <w:t xml:space="preserve">Serah Nderitu, Climate Innovation Centre-Kenya </w:t>
            </w:r>
          </w:p>
          <w:p w:rsidR="008B6341" w:rsidRPr="00A9307F" w:rsidRDefault="008B6341" w:rsidP="008B6341">
            <w:pPr>
              <w:pStyle w:val="ListParagraph"/>
              <w:numPr>
                <w:ilvl w:val="1"/>
                <w:numId w:val="7"/>
              </w:numPr>
              <w:spacing w:after="0" w:line="240" w:lineRule="auto"/>
              <w:rPr>
                <w:rFonts w:asciiTheme="minorHAnsi" w:hAnsiTheme="minorHAnsi" w:cstheme="minorHAnsi"/>
                <w:szCs w:val="20"/>
              </w:rPr>
            </w:pPr>
            <w:r w:rsidRPr="00A9307F">
              <w:rPr>
                <w:rFonts w:asciiTheme="minorHAnsi" w:hAnsiTheme="minorHAnsi" w:cstheme="minorHAnsi"/>
                <w:szCs w:val="20"/>
              </w:rPr>
              <w:t xml:space="preserve">Brian Harding, SNV  </w:t>
            </w:r>
          </w:p>
          <w:p w:rsidR="008B6341" w:rsidRPr="00DF75B7" w:rsidRDefault="00BD5F28" w:rsidP="00BD5F28">
            <w:pPr>
              <w:pStyle w:val="ListParagraph"/>
              <w:numPr>
                <w:ilvl w:val="1"/>
                <w:numId w:val="7"/>
              </w:numPr>
              <w:spacing w:after="0" w:line="240" w:lineRule="auto"/>
              <w:rPr>
                <w:rFonts w:asciiTheme="minorHAnsi" w:hAnsiTheme="minorHAnsi" w:cstheme="minorHAnsi"/>
                <w:szCs w:val="20"/>
              </w:rPr>
            </w:pPr>
            <w:r w:rsidRPr="00BD5F28">
              <w:rPr>
                <w:rFonts w:asciiTheme="minorHAnsi" w:hAnsiTheme="minorHAnsi" w:cstheme="minorHAnsi"/>
                <w:szCs w:val="20"/>
              </w:rPr>
              <w:t xml:space="preserve">Alicia </w:t>
            </w:r>
            <w:proofErr w:type="spellStart"/>
            <w:r w:rsidRPr="00BD5F28">
              <w:rPr>
                <w:rFonts w:asciiTheme="minorHAnsi" w:hAnsiTheme="minorHAnsi" w:cstheme="minorHAnsi"/>
                <w:szCs w:val="20"/>
              </w:rPr>
              <w:t>Rondón-Krummheuer</w:t>
            </w:r>
            <w:proofErr w:type="spellEnd"/>
            <w:r w:rsidR="008B6341" w:rsidRPr="00DF75B7">
              <w:rPr>
                <w:rFonts w:asciiTheme="minorHAnsi" w:hAnsiTheme="minorHAnsi" w:cstheme="minorHAnsi"/>
                <w:szCs w:val="20"/>
              </w:rPr>
              <w:t xml:space="preserve">, Frankfurt School of Finance &amp; Management </w:t>
            </w:r>
          </w:p>
          <w:p w:rsidR="008B6341" w:rsidRPr="00616D0B" w:rsidRDefault="008B6341" w:rsidP="008B6341">
            <w:pPr>
              <w:pStyle w:val="ListParagraph"/>
              <w:numPr>
                <w:ilvl w:val="1"/>
                <w:numId w:val="7"/>
              </w:numPr>
              <w:spacing w:after="0" w:line="240" w:lineRule="auto"/>
              <w:rPr>
                <w:rFonts w:asciiTheme="minorHAnsi" w:hAnsiTheme="minorHAnsi" w:cstheme="minorHAnsi"/>
                <w:szCs w:val="20"/>
              </w:rPr>
            </w:pPr>
            <w:r w:rsidRPr="00616D0B">
              <w:rPr>
                <w:rFonts w:asciiTheme="minorHAnsi" w:hAnsiTheme="minorHAnsi" w:cstheme="minorHAnsi"/>
                <w:szCs w:val="20"/>
              </w:rPr>
              <w:t xml:space="preserve">Luke Colavito, </w:t>
            </w:r>
            <w:proofErr w:type="spellStart"/>
            <w:r w:rsidRPr="00616D0B">
              <w:rPr>
                <w:rFonts w:asciiTheme="minorHAnsi" w:hAnsiTheme="minorHAnsi" w:cstheme="minorHAnsi"/>
                <w:szCs w:val="20"/>
              </w:rPr>
              <w:t>iDE</w:t>
            </w:r>
            <w:proofErr w:type="spellEnd"/>
            <w:r w:rsidRPr="00616D0B">
              <w:rPr>
                <w:rFonts w:asciiTheme="minorHAnsi" w:hAnsiTheme="minorHAnsi" w:cstheme="minorHAnsi"/>
                <w:szCs w:val="20"/>
              </w:rPr>
              <w:t xml:space="preserve"> Nepal </w:t>
            </w:r>
          </w:p>
          <w:p w:rsidR="008B6341" w:rsidRPr="00616D0B" w:rsidRDefault="008B6341" w:rsidP="008B6341">
            <w:pPr>
              <w:pStyle w:val="ListParagraph"/>
              <w:numPr>
                <w:ilvl w:val="1"/>
                <w:numId w:val="7"/>
              </w:numPr>
              <w:spacing w:after="0" w:line="240" w:lineRule="auto"/>
              <w:ind w:right="100"/>
              <w:rPr>
                <w:rFonts w:asciiTheme="minorHAnsi" w:hAnsiTheme="minorHAnsi" w:cstheme="minorHAnsi"/>
                <w:szCs w:val="20"/>
              </w:rPr>
            </w:pPr>
            <w:proofErr w:type="spellStart"/>
            <w:r w:rsidRPr="00616D0B">
              <w:rPr>
                <w:rFonts w:asciiTheme="minorHAnsi" w:hAnsiTheme="minorHAnsi" w:cstheme="minorHAnsi"/>
                <w:szCs w:val="20"/>
              </w:rPr>
              <w:t>Yanon</w:t>
            </w:r>
            <w:proofErr w:type="spellEnd"/>
            <w:r w:rsidRPr="00616D0B">
              <w:rPr>
                <w:rFonts w:asciiTheme="minorHAnsi" w:hAnsiTheme="minorHAnsi" w:cstheme="minorHAnsi"/>
                <w:szCs w:val="20"/>
              </w:rPr>
              <w:t xml:space="preserve"> </w:t>
            </w:r>
            <w:proofErr w:type="spellStart"/>
            <w:r w:rsidRPr="00616D0B">
              <w:rPr>
                <w:rFonts w:asciiTheme="minorHAnsi" w:hAnsiTheme="minorHAnsi" w:cstheme="minorHAnsi"/>
                <w:szCs w:val="20"/>
              </w:rPr>
              <w:t>Galine</w:t>
            </w:r>
            <w:proofErr w:type="spellEnd"/>
            <w:r w:rsidRPr="00616D0B">
              <w:rPr>
                <w:rFonts w:asciiTheme="minorHAnsi" w:hAnsiTheme="minorHAnsi" w:cstheme="minorHAnsi"/>
                <w:szCs w:val="20"/>
              </w:rPr>
              <w:t xml:space="preserve">, University </w:t>
            </w:r>
            <w:proofErr w:type="spellStart"/>
            <w:r w:rsidRPr="00616D0B">
              <w:rPr>
                <w:rFonts w:asciiTheme="minorHAnsi" w:hAnsiTheme="minorHAnsi" w:cstheme="minorHAnsi"/>
                <w:szCs w:val="20"/>
              </w:rPr>
              <w:t>Cheikh</w:t>
            </w:r>
            <w:proofErr w:type="spellEnd"/>
            <w:r w:rsidRPr="00616D0B">
              <w:rPr>
                <w:rFonts w:asciiTheme="minorHAnsi" w:hAnsiTheme="minorHAnsi" w:cstheme="minorHAnsi"/>
                <w:szCs w:val="20"/>
              </w:rPr>
              <w:t xml:space="preserve"> Anta </w:t>
            </w:r>
            <w:proofErr w:type="spellStart"/>
            <w:r w:rsidRPr="00616D0B">
              <w:rPr>
                <w:rFonts w:asciiTheme="minorHAnsi" w:hAnsiTheme="minorHAnsi" w:cstheme="minorHAnsi"/>
                <w:szCs w:val="20"/>
              </w:rPr>
              <w:t>Diop</w:t>
            </w:r>
            <w:proofErr w:type="spellEnd"/>
            <w:r>
              <w:rPr>
                <w:rFonts w:asciiTheme="minorHAnsi" w:hAnsiTheme="minorHAnsi" w:cstheme="minorHAnsi"/>
                <w:szCs w:val="20"/>
              </w:rPr>
              <w:t>, Senegal</w:t>
            </w:r>
            <w:r w:rsidRPr="00616D0B">
              <w:rPr>
                <w:rFonts w:asciiTheme="minorHAnsi" w:hAnsiTheme="minorHAnsi" w:cstheme="minorHAnsi"/>
                <w:szCs w:val="20"/>
              </w:rPr>
              <w:t xml:space="preserve"> </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vMerge/>
          </w:tcPr>
          <w:p w:rsidR="008B6341" w:rsidRPr="00BB7700" w:rsidRDefault="008B6341" w:rsidP="00BC4F6B">
            <w:pPr>
              <w:rPr>
                <w:rFonts w:cstheme="minorHAnsi"/>
                <w:szCs w:val="20"/>
              </w:rPr>
            </w:pP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 xml:space="preserve">Parallel ‘out-of-the-box’ session 13: Learning through game playing </w:t>
            </w:r>
          </w:p>
          <w:p w:rsidR="008B6341" w:rsidRDefault="008B6341" w:rsidP="00BC4F6B">
            <w:pPr>
              <w:rPr>
                <w:rFonts w:cstheme="minorHAnsi"/>
                <w:b/>
                <w:szCs w:val="20"/>
              </w:rPr>
            </w:pPr>
            <w:r>
              <w:rPr>
                <w:rFonts w:cstheme="minorHAnsi"/>
                <w:b/>
                <w:szCs w:val="20"/>
              </w:rPr>
              <w:t>Room</w:t>
            </w:r>
            <w:r w:rsidRPr="00BB7700">
              <w:rPr>
                <w:rFonts w:cstheme="minorHAnsi"/>
                <w:b/>
                <w:szCs w:val="20"/>
              </w:rPr>
              <w:t xml:space="preserve">: </w:t>
            </w:r>
            <w:r>
              <w:rPr>
                <w:rFonts w:cstheme="minorHAnsi"/>
                <w:b/>
                <w:szCs w:val="20"/>
              </w:rPr>
              <w:t>Mt Elgon</w:t>
            </w:r>
          </w:p>
          <w:p w:rsidR="008B6341" w:rsidRDefault="008B6341" w:rsidP="00BC4F6B">
            <w:pPr>
              <w:rPr>
                <w:rFonts w:cstheme="minorHAnsi"/>
                <w:b/>
                <w:szCs w:val="20"/>
              </w:rPr>
            </w:pPr>
            <w:r w:rsidRPr="00BB7700">
              <w:rPr>
                <w:rFonts w:cstheme="minorHAnsi"/>
                <w:b/>
                <w:szCs w:val="20"/>
              </w:rPr>
              <w:lastRenderedPageBreak/>
              <w:t xml:space="preserve">Facilitator: </w:t>
            </w:r>
            <w:r>
              <w:rPr>
                <w:rFonts w:cstheme="minorHAnsi"/>
                <w:b/>
                <w:szCs w:val="20"/>
              </w:rPr>
              <w:t>Pablo Suarez, Red Cross / Red Crescent Climate Centre</w:t>
            </w:r>
          </w:p>
          <w:p w:rsidR="008B6341" w:rsidRPr="00C007D2" w:rsidRDefault="008B6341" w:rsidP="00BC4F6B">
            <w:pPr>
              <w:rPr>
                <w:rFonts w:cstheme="minorHAnsi"/>
                <w:szCs w:val="20"/>
              </w:rPr>
            </w:pPr>
            <w:r>
              <w:rPr>
                <w:rFonts w:cstheme="minorHAnsi"/>
                <w:szCs w:val="20"/>
              </w:rPr>
              <w:t>‘</w:t>
            </w:r>
            <w:r w:rsidRPr="00C007D2">
              <w:rPr>
                <w:rFonts w:cstheme="minorHAnsi"/>
                <w:szCs w:val="20"/>
              </w:rPr>
              <w:t>Roses and Thorns</w:t>
            </w:r>
            <w:r>
              <w:rPr>
                <w:rFonts w:cstheme="minorHAnsi"/>
                <w:szCs w:val="20"/>
              </w:rPr>
              <w:t>’</w:t>
            </w:r>
            <w:r w:rsidRPr="00C007D2">
              <w:rPr>
                <w:rFonts w:cstheme="minorHAnsi"/>
                <w:szCs w:val="20"/>
              </w:rPr>
              <w:t xml:space="preserve"> is a game about managing, monitoring and evaluating investment decisions in a changing environment. With a limited budget, teams of players have to formulate development projects, and then implement </w:t>
            </w:r>
            <w:r>
              <w:rPr>
                <w:rFonts w:cstheme="minorHAnsi"/>
                <w:szCs w:val="20"/>
              </w:rPr>
              <w:t xml:space="preserve">them </w:t>
            </w:r>
            <w:r w:rsidRPr="00C007D2">
              <w:rPr>
                <w:rFonts w:cstheme="minorHAnsi"/>
                <w:szCs w:val="20"/>
              </w:rPr>
              <w:t>by allocating time and resources to more or less risky choices (depending on climate conditions and other shocks and trends). M&amp;E, including self-evaluation tasks, can</w:t>
            </w:r>
            <w:r>
              <w:rPr>
                <w:rFonts w:cstheme="minorHAnsi"/>
                <w:szCs w:val="20"/>
              </w:rPr>
              <w:t xml:space="preserve"> shape additional investments as</w:t>
            </w:r>
            <w:r w:rsidRPr="00C007D2">
              <w:rPr>
                <w:rFonts w:cstheme="minorHAnsi"/>
                <w:szCs w:val="20"/>
              </w:rPr>
              <w:t xml:space="preserve"> well as which players are promoted to become winners. Some may only get thorny outcomes, others will get the roses of winning development. Developed for the World Bank's Review of Self-Evaluation Systems (ROSES) initiative, the game triggers a lively, candid conversation to help understand and address issues in M&amp;E and learning systems to support adaptation and development.</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Pr>
                <w:rFonts w:cstheme="minorHAnsi"/>
                <w:szCs w:val="20"/>
              </w:rPr>
              <w:t>3.45pm – 4.30</w:t>
            </w:r>
            <w:r w:rsidRPr="00BB7700">
              <w:rPr>
                <w:rFonts w:cstheme="minorHAnsi"/>
                <w:szCs w:val="20"/>
              </w:rPr>
              <w:t>pm</w:t>
            </w:r>
          </w:p>
        </w:tc>
        <w:tc>
          <w:tcPr>
            <w:tcW w:w="6056" w:type="dxa"/>
          </w:tcPr>
          <w:p w:rsidR="008B6341" w:rsidRPr="00BB7700" w:rsidRDefault="008B6341" w:rsidP="00BC4F6B">
            <w:pPr>
              <w:rPr>
                <w:rFonts w:cstheme="minorHAnsi"/>
                <w:szCs w:val="20"/>
              </w:rPr>
            </w:pPr>
            <w:r w:rsidRPr="00BB7700">
              <w:rPr>
                <w:rFonts w:cstheme="minorHAnsi"/>
                <w:szCs w:val="20"/>
              </w:rPr>
              <w:t>Tea break</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Default="008B6341" w:rsidP="00BC4F6B">
            <w:pPr>
              <w:rPr>
                <w:rFonts w:cstheme="minorHAnsi"/>
                <w:szCs w:val="20"/>
              </w:rPr>
            </w:pPr>
            <w:r>
              <w:rPr>
                <w:rFonts w:cstheme="minorHAnsi"/>
                <w:szCs w:val="20"/>
              </w:rPr>
              <w:t xml:space="preserve">4.30pm – 4.40pm </w:t>
            </w:r>
          </w:p>
        </w:tc>
        <w:tc>
          <w:tcPr>
            <w:tcW w:w="6056" w:type="dxa"/>
          </w:tcPr>
          <w:p w:rsidR="008B6341" w:rsidRPr="005F5B33" w:rsidRDefault="008B6341" w:rsidP="00BC4F6B">
            <w:pPr>
              <w:rPr>
                <w:rFonts w:cstheme="minorHAnsi"/>
                <w:b/>
                <w:color w:val="BCFFEA" w:themeColor="accent2"/>
                <w:szCs w:val="20"/>
                <w:highlight w:val="yellow"/>
              </w:rPr>
            </w:pPr>
            <w:r w:rsidRPr="008B6341">
              <w:rPr>
                <w:rFonts w:cstheme="minorHAnsi"/>
                <w:b/>
                <w:color w:val="00B27A" w:themeColor="text2"/>
                <w:szCs w:val="20"/>
              </w:rPr>
              <w:t xml:space="preserve">Keynote speaker: Charles </w:t>
            </w:r>
            <w:proofErr w:type="spellStart"/>
            <w:r w:rsidRPr="008B6341">
              <w:rPr>
                <w:rFonts w:cstheme="minorHAnsi"/>
                <w:b/>
                <w:color w:val="00B27A" w:themeColor="text2"/>
                <w:szCs w:val="20"/>
              </w:rPr>
              <w:t>Nyandiga</w:t>
            </w:r>
            <w:proofErr w:type="spellEnd"/>
            <w:r w:rsidRPr="008B6341">
              <w:rPr>
                <w:rFonts w:cstheme="minorHAnsi"/>
                <w:b/>
                <w:color w:val="00B27A" w:themeColor="text2"/>
                <w:szCs w:val="20"/>
              </w:rPr>
              <w:t xml:space="preserve">, UNDP GEF Small Grants Programme </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Pr>
                <w:rFonts w:cstheme="minorHAnsi"/>
                <w:szCs w:val="20"/>
              </w:rPr>
              <w:t>4.40pm – 6.0</w:t>
            </w:r>
            <w:r w:rsidRPr="00BB7700">
              <w:rPr>
                <w:rFonts w:cstheme="minorHAnsi"/>
                <w:szCs w:val="20"/>
              </w:rPr>
              <w:t>0pm</w:t>
            </w: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Plenary session 14: Poster Market Place</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w:t>
            </w:r>
          </w:p>
          <w:p w:rsidR="008B6341" w:rsidRDefault="008B6341" w:rsidP="00BC4F6B">
            <w:pPr>
              <w:rPr>
                <w:rFonts w:cstheme="minorHAnsi"/>
                <w:b/>
                <w:szCs w:val="20"/>
              </w:rPr>
            </w:pPr>
            <w:r w:rsidRPr="00BB7700">
              <w:rPr>
                <w:rFonts w:cstheme="minorHAnsi"/>
                <w:b/>
                <w:szCs w:val="20"/>
              </w:rPr>
              <w:t>Facilitator: Hannah Reid</w:t>
            </w:r>
            <w:r>
              <w:rPr>
                <w:rFonts w:cstheme="minorHAnsi"/>
                <w:b/>
                <w:szCs w:val="20"/>
              </w:rPr>
              <w:t xml:space="preserve">, </w:t>
            </w:r>
            <w:r w:rsidRPr="00BB7700">
              <w:rPr>
                <w:rFonts w:cstheme="minorHAnsi"/>
                <w:b/>
                <w:szCs w:val="20"/>
              </w:rPr>
              <w:t>IIED</w:t>
            </w:r>
          </w:p>
          <w:p w:rsidR="008B6341" w:rsidRDefault="008B6341" w:rsidP="00BC4F6B">
            <w:pPr>
              <w:rPr>
                <w:rFonts w:cstheme="minorHAnsi"/>
                <w:szCs w:val="20"/>
              </w:rPr>
            </w:pPr>
            <w:r w:rsidRPr="005D1DA1">
              <w:rPr>
                <w:rFonts w:cstheme="minorHAnsi"/>
                <w:szCs w:val="20"/>
              </w:rPr>
              <w:t>Participants with posters will have two minutes to try and persuade conference participants to visit their poster and ask questions to learn more.</w:t>
            </w:r>
            <w:r>
              <w:rPr>
                <w:rFonts w:cstheme="minorHAnsi"/>
                <w:szCs w:val="20"/>
              </w:rPr>
              <w:t xml:space="preserve"> This will be followed by a chance to circulate freely amongst posters and ask questions to those presenting them.</w:t>
            </w:r>
          </w:p>
          <w:p w:rsidR="008B6341" w:rsidRPr="002E0AFA" w:rsidRDefault="008B6341" w:rsidP="00BC4F6B">
            <w:pPr>
              <w:rPr>
                <w:rFonts w:cstheme="minorHAnsi"/>
                <w:szCs w:val="20"/>
              </w:rPr>
            </w:pPr>
            <w:proofErr w:type="spellStart"/>
            <w:r>
              <w:rPr>
                <w:rFonts w:cstheme="minorHAnsi"/>
                <w:szCs w:val="20"/>
              </w:rPr>
              <w:t>Adame</w:t>
            </w:r>
            <w:proofErr w:type="spellEnd"/>
            <w:r>
              <w:rPr>
                <w:rFonts w:cstheme="minorHAnsi"/>
                <w:szCs w:val="20"/>
              </w:rPr>
              <w:t xml:space="preserve"> </w:t>
            </w:r>
            <w:proofErr w:type="spellStart"/>
            <w:r>
              <w:rPr>
                <w:rFonts w:cstheme="minorHAnsi"/>
                <w:szCs w:val="20"/>
              </w:rPr>
              <w:t>Hamadi</w:t>
            </w:r>
            <w:proofErr w:type="spellEnd"/>
            <w:r>
              <w:rPr>
                <w:rFonts w:cstheme="minorHAnsi"/>
                <w:szCs w:val="20"/>
              </w:rPr>
              <w:t xml:space="preserve">, </w:t>
            </w:r>
            <w:r w:rsidRPr="002E0AFA">
              <w:rPr>
                <w:rFonts w:cstheme="minorHAnsi"/>
                <w:szCs w:val="20"/>
              </w:rPr>
              <w:t>GEF, Small Grants Programme</w:t>
            </w:r>
          </w:p>
          <w:p w:rsidR="008B6341" w:rsidRPr="002E0AFA" w:rsidRDefault="008B6341" w:rsidP="00BC4F6B">
            <w:pPr>
              <w:rPr>
                <w:rFonts w:cstheme="minorHAnsi"/>
                <w:szCs w:val="20"/>
              </w:rPr>
            </w:pPr>
            <w:r>
              <w:rPr>
                <w:rFonts w:cstheme="minorHAnsi"/>
                <w:szCs w:val="20"/>
              </w:rPr>
              <w:t xml:space="preserve">Amanda Bourne, </w:t>
            </w:r>
            <w:r w:rsidRPr="002E0AFA">
              <w:rPr>
                <w:rFonts w:cstheme="minorHAnsi"/>
                <w:szCs w:val="20"/>
              </w:rPr>
              <w:t>Conservation South Africa</w:t>
            </w:r>
          </w:p>
          <w:p w:rsidR="00BD5F28" w:rsidRPr="00BD5F28" w:rsidRDefault="00BD5F28" w:rsidP="00BD5F28">
            <w:pPr>
              <w:rPr>
                <w:rFonts w:cstheme="minorHAnsi"/>
                <w:szCs w:val="20"/>
              </w:rPr>
            </w:pPr>
            <w:r w:rsidRPr="00BD5F28">
              <w:rPr>
                <w:rFonts w:cstheme="minorHAnsi"/>
                <w:szCs w:val="20"/>
              </w:rPr>
              <w:t>Asha Sitati, UNEP</w:t>
            </w:r>
          </w:p>
          <w:p w:rsidR="00BD5F28" w:rsidRDefault="00BD5F28" w:rsidP="00BD5F28">
            <w:pPr>
              <w:rPr>
                <w:rFonts w:cstheme="minorHAnsi"/>
                <w:szCs w:val="20"/>
              </w:rPr>
            </w:pPr>
            <w:r w:rsidRPr="00BD5F28">
              <w:rPr>
                <w:rFonts w:cstheme="minorHAnsi"/>
                <w:szCs w:val="20"/>
              </w:rPr>
              <w:t xml:space="preserve">Bruno </w:t>
            </w:r>
            <w:proofErr w:type="spellStart"/>
            <w:r w:rsidRPr="00BD5F28">
              <w:rPr>
                <w:rFonts w:cstheme="minorHAnsi"/>
                <w:szCs w:val="20"/>
              </w:rPr>
              <w:t>Haghebaert</w:t>
            </w:r>
            <w:proofErr w:type="spellEnd"/>
            <w:r w:rsidRPr="00BD5F28">
              <w:rPr>
                <w:rFonts w:cstheme="minorHAnsi"/>
                <w:szCs w:val="20"/>
              </w:rPr>
              <w:t>, Global Network of Civil Society Organisations for Disaster Reduction</w:t>
            </w:r>
          </w:p>
          <w:p w:rsidR="008B6341" w:rsidRPr="002E0AFA" w:rsidRDefault="008B6341" w:rsidP="00BC4F6B">
            <w:pPr>
              <w:rPr>
                <w:rFonts w:cstheme="minorHAnsi"/>
                <w:szCs w:val="20"/>
              </w:rPr>
            </w:pPr>
            <w:r>
              <w:rPr>
                <w:rFonts w:cstheme="minorHAnsi"/>
                <w:szCs w:val="20"/>
              </w:rPr>
              <w:t xml:space="preserve">Caitlin Corner-Dolloff, </w:t>
            </w:r>
            <w:r w:rsidRPr="002E0AFA">
              <w:rPr>
                <w:rFonts w:cstheme="minorHAnsi"/>
                <w:szCs w:val="20"/>
              </w:rPr>
              <w:t xml:space="preserve">International </w:t>
            </w:r>
            <w:proofErr w:type="spellStart"/>
            <w:r w:rsidRPr="002E0AFA">
              <w:rPr>
                <w:rFonts w:cstheme="minorHAnsi"/>
                <w:szCs w:val="20"/>
              </w:rPr>
              <w:t>Center</w:t>
            </w:r>
            <w:proofErr w:type="spellEnd"/>
            <w:r w:rsidRPr="002E0AFA">
              <w:rPr>
                <w:rFonts w:cstheme="minorHAnsi"/>
                <w:szCs w:val="20"/>
              </w:rPr>
              <w:t xml:space="preserve"> for Tropical Agriculture </w:t>
            </w:r>
          </w:p>
          <w:p w:rsidR="008B6341" w:rsidRPr="002E0AFA" w:rsidRDefault="008B6341" w:rsidP="00BC4F6B">
            <w:pPr>
              <w:rPr>
                <w:rFonts w:cstheme="minorHAnsi"/>
                <w:szCs w:val="20"/>
              </w:rPr>
            </w:pPr>
            <w:proofErr w:type="spellStart"/>
            <w:r>
              <w:rPr>
                <w:rFonts w:cstheme="minorHAnsi"/>
                <w:szCs w:val="20"/>
              </w:rPr>
              <w:t>Carolyne</w:t>
            </w:r>
            <w:proofErr w:type="spellEnd"/>
            <w:r>
              <w:rPr>
                <w:rFonts w:cstheme="minorHAnsi"/>
                <w:szCs w:val="20"/>
              </w:rPr>
              <w:t xml:space="preserve"> </w:t>
            </w:r>
            <w:proofErr w:type="spellStart"/>
            <w:r>
              <w:rPr>
                <w:rFonts w:cstheme="minorHAnsi"/>
                <w:szCs w:val="20"/>
              </w:rPr>
              <w:t>Manei</w:t>
            </w:r>
            <w:proofErr w:type="spellEnd"/>
            <w:r>
              <w:rPr>
                <w:rFonts w:cstheme="minorHAnsi"/>
                <w:szCs w:val="20"/>
              </w:rPr>
              <w:t xml:space="preserve">, </w:t>
            </w:r>
            <w:r w:rsidRPr="002E0AFA">
              <w:rPr>
                <w:rFonts w:cstheme="minorHAnsi"/>
                <w:szCs w:val="20"/>
              </w:rPr>
              <w:t>University of Nairobi</w:t>
            </w:r>
          </w:p>
          <w:p w:rsidR="00FE67FD" w:rsidRDefault="00FE67FD" w:rsidP="00BC4F6B">
            <w:pPr>
              <w:rPr>
                <w:rFonts w:cstheme="minorHAnsi"/>
                <w:szCs w:val="20"/>
              </w:rPr>
            </w:pPr>
            <w:r>
              <w:rPr>
                <w:rFonts w:cstheme="minorHAnsi"/>
                <w:szCs w:val="20"/>
              </w:rPr>
              <w:t xml:space="preserve">Christopher Gordon, </w:t>
            </w:r>
            <w:r w:rsidRPr="00FE67FD">
              <w:rPr>
                <w:rFonts w:cstheme="minorHAnsi"/>
                <w:szCs w:val="20"/>
              </w:rPr>
              <w:t>Institute for Environment and Sanitation Studies, University of Ghana</w:t>
            </w:r>
          </w:p>
          <w:p w:rsidR="008B6341" w:rsidRPr="002E0AFA" w:rsidRDefault="008B6341" w:rsidP="00BC4F6B">
            <w:pPr>
              <w:rPr>
                <w:rFonts w:cstheme="minorHAnsi"/>
                <w:szCs w:val="20"/>
              </w:rPr>
            </w:pPr>
            <w:proofErr w:type="spellStart"/>
            <w:r>
              <w:rPr>
                <w:rFonts w:cstheme="minorHAnsi"/>
                <w:szCs w:val="20"/>
              </w:rPr>
              <w:t>Denia</w:t>
            </w:r>
            <w:proofErr w:type="spellEnd"/>
            <w:r>
              <w:rPr>
                <w:rFonts w:cstheme="minorHAnsi"/>
                <w:szCs w:val="20"/>
              </w:rPr>
              <w:t xml:space="preserve"> </w:t>
            </w:r>
            <w:proofErr w:type="spellStart"/>
            <w:r>
              <w:rPr>
                <w:rFonts w:cstheme="minorHAnsi"/>
                <w:szCs w:val="20"/>
              </w:rPr>
              <w:t>Syam</w:t>
            </w:r>
            <w:proofErr w:type="spellEnd"/>
            <w:r>
              <w:rPr>
                <w:rFonts w:cstheme="minorHAnsi"/>
                <w:szCs w:val="20"/>
              </w:rPr>
              <w:t xml:space="preserve">, </w:t>
            </w:r>
            <w:r w:rsidRPr="002E0AFA">
              <w:rPr>
                <w:rFonts w:cstheme="minorHAnsi"/>
                <w:szCs w:val="20"/>
              </w:rPr>
              <w:t>Mercy Corps Indonesia</w:t>
            </w:r>
          </w:p>
          <w:p w:rsidR="00BD5F28" w:rsidRDefault="00BD5F28" w:rsidP="00BC4F6B">
            <w:pPr>
              <w:rPr>
                <w:rFonts w:cstheme="minorHAnsi"/>
                <w:szCs w:val="20"/>
              </w:rPr>
            </w:pPr>
            <w:proofErr w:type="spellStart"/>
            <w:r w:rsidRPr="00BD5F28">
              <w:rPr>
                <w:rFonts w:cstheme="minorHAnsi"/>
                <w:szCs w:val="20"/>
              </w:rPr>
              <w:t>Dilli</w:t>
            </w:r>
            <w:proofErr w:type="spellEnd"/>
            <w:r w:rsidRPr="00BD5F28">
              <w:rPr>
                <w:rFonts w:cstheme="minorHAnsi"/>
                <w:szCs w:val="20"/>
              </w:rPr>
              <w:t xml:space="preserve"> Ram </w:t>
            </w:r>
            <w:proofErr w:type="spellStart"/>
            <w:r w:rsidRPr="00BD5F28">
              <w:rPr>
                <w:rFonts w:cstheme="minorHAnsi"/>
                <w:szCs w:val="20"/>
              </w:rPr>
              <w:t>Bhattarai</w:t>
            </w:r>
            <w:proofErr w:type="spellEnd"/>
            <w:r w:rsidRPr="00BD5F28">
              <w:rPr>
                <w:rFonts w:cstheme="minorHAnsi"/>
                <w:szCs w:val="20"/>
              </w:rPr>
              <w:t xml:space="preserve">, </w:t>
            </w:r>
            <w:proofErr w:type="spellStart"/>
            <w:r w:rsidRPr="00BD5F28">
              <w:rPr>
                <w:rFonts w:cstheme="minorHAnsi"/>
                <w:szCs w:val="20"/>
              </w:rPr>
              <w:t>Tribhuvan</w:t>
            </w:r>
            <w:proofErr w:type="spellEnd"/>
            <w:r w:rsidRPr="00BD5F28">
              <w:rPr>
                <w:rFonts w:cstheme="minorHAnsi"/>
                <w:szCs w:val="20"/>
              </w:rPr>
              <w:t xml:space="preserve"> University, Nepal</w:t>
            </w:r>
          </w:p>
          <w:p w:rsidR="008B6341" w:rsidRPr="002E0AFA" w:rsidRDefault="008B6341" w:rsidP="00BC4F6B">
            <w:pPr>
              <w:rPr>
                <w:rFonts w:cstheme="minorHAnsi"/>
                <w:szCs w:val="20"/>
              </w:rPr>
            </w:pPr>
            <w:r>
              <w:rPr>
                <w:rFonts w:cstheme="minorHAnsi"/>
                <w:szCs w:val="20"/>
              </w:rPr>
              <w:t xml:space="preserve">Efrain </w:t>
            </w:r>
            <w:proofErr w:type="spellStart"/>
            <w:r>
              <w:rPr>
                <w:rFonts w:cstheme="minorHAnsi"/>
                <w:szCs w:val="20"/>
              </w:rPr>
              <w:t>Bámaca</w:t>
            </w:r>
            <w:proofErr w:type="spellEnd"/>
            <w:r>
              <w:rPr>
                <w:rFonts w:cstheme="minorHAnsi"/>
                <w:szCs w:val="20"/>
              </w:rPr>
              <w:t xml:space="preserve">, </w:t>
            </w:r>
            <w:r w:rsidRPr="002E0AFA">
              <w:rPr>
                <w:rFonts w:cstheme="minorHAnsi"/>
                <w:szCs w:val="20"/>
              </w:rPr>
              <w:t xml:space="preserve">Universidad Rafael </w:t>
            </w:r>
            <w:proofErr w:type="spellStart"/>
            <w:r w:rsidRPr="002E0AFA">
              <w:rPr>
                <w:rFonts w:cstheme="minorHAnsi"/>
                <w:szCs w:val="20"/>
              </w:rPr>
              <w:t>Landivar</w:t>
            </w:r>
            <w:proofErr w:type="spellEnd"/>
          </w:p>
          <w:p w:rsidR="008B6341" w:rsidRPr="002E0AFA" w:rsidRDefault="008B6341" w:rsidP="00BC4F6B">
            <w:pPr>
              <w:rPr>
                <w:rFonts w:cstheme="minorHAnsi"/>
                <w:szCs w:val="20"/>
              </w:rPr>
            </w:pPr>
            <w:r>
              <w:rPr>
                <w:rFonts w:cstheme="minorHAnsi"/>
                <w:szCs w:val="20"/>
              </w:rPr>
              <w:t xml:space="preserve">Henry </w:t>
            </w:r>
            <w:proofErr w:type="spellStart"/>
            <w:r>
              <w:rPr>
                <w:rFonts w:cstheme="minorHAnsi"/>
                <w:szCs w:val="20"/>
              </w:rPr>
              <w:t>Tapindwa</w:t>
            </w:r>
            <w:proofErr w:type="spellEnd"/>
            <w:r>
              <w:rPr>
                <w:rFonts w:cstheme="minorHAnsi"/>
                <w:szCs w:val="20"/>
              </w:rPr>
              <w:t xml:space="preserve"> </w:t>
            </w:r>
            <w:proofErr w:type="spellStart"/>
            <w:r>
              <w:rPr>
                <w:rFonts w:cstheme="minorHAnsi"/>
                <w:szCs w:val="20"/>
              </w:rPr>
              <w:t>Muchedzi</w:t>
            </w:r>
            <w:proofErr w:type="spellEnd"/>
            <w:r>
              <w:rPr>
                <w:rFonts w:cstheme="minorHAnsi"/>
                <w:szCs w:val="20"/>
              </w:rPr>
              <w:t xml:space="preserve">, </w:t>
            </w:r>
            <w:r w:rsidRPr="002E0AFA">
              <w:rPr>
                <w:rFonts w:cstheme="minorHAnsi"/>
                <w:szCs w:val="20"/>
              </w:rPr>
              <w:t>Practical Action</w:t>
            </w:r>
          </w:p>
          <w:p w:rsidR="008B6341" w:rsidRPr="002E0AFA" w:rsidRDefault="008B6341" w:rsidP="00BC4F6B">
            <w:pPr>
              <w:rPr>
                <w:rFonts w:cstheme="minorHAnsi"/>
                <w:szCs w:val="20"/>
              </w:rPr>
            </w:pPr>
            <w:proofErr w:type="spellStart"/>
            <w:r>
              <w:rPr>
                <w:rFonts w:cstheme="minorHAnsi"/>
                <w:szCs w:val="20"/>
              </w:rPr>
              <w:t>Jin-ho</w:t>
            </w:r>
            <w:proofErr w:type="spellEnd"/>
            <w:r>
              <w:rPr>
                <w:rFonts w:cstheme="minorHAnsi"/>
                <w:szCs w:val="20"/>
              </w:rPr>
              <w:t xml:space="preserve"> Chung, </w:t>
            </w:r>
            <w:r w:rsidRPr="002E0AFA">
              <w:rPr>
                <w:rFonts w:cstheme="minorHAnsi"/>
                <w:szCs w:val="20"/>
              </w:rPr>
              <w:t>University College London</w:t>
            </w:r>
          </w:p>
          <w:p w:rsidR="008B6341" w:rsidRPr="002E0AFA" w:rsidRDefault="008B6341" w:rsidP="00BC4F6B">
            <w:pPr>
              <w:rPr>
                <w:rFonts w:cstheme="minorHAnsi"/>
                <w:szCs w:val="20"/>
              </w:rPr>
            </w:pPr>
            <w:r>
              <w:rPr>
                <w:rFonts w:cstheme="minorHAnsi"/>
                <w:szCs w:val="20"/>
              </w:rPr>
              <w:t xml:space="preserve">Karen Price, </w:t>
            </w:r>
            <w:r w:rsidRPr="002E0AFA">
              <w:rPr>
                <w:rFonts w:cstheme="minorHAnsi"/>
                <w:szCs w:val="20"/>
              </w:rPr>
              <w:t>CARE Peru</w:t>
            </w:r>
          </w:p>
          <w:p w:rsidR="00B0606A" w:rsidRDefault="00B0606A" w:rsidP="00BC4F6B">
            <w:pPr>
              <w:rPr>
                <w:rFonts w:cstheme="minorHAnsi"/>
                <w:szCs w:val="20"/>
              </w:rPr>
            </w:pPr>
            <w:proofErr w:type="spellStart"/>
            <w:r>
              <w:rPr>
                <w:rFonts w:cstheme="minorHAnsi"/>
                <w:szCs w:val="20"/>
              </w:rPr>
              <w:t>Krasposy</w:t>
            </w:r>
            <w:proofErr w:type="spellEnd"/>
            <w:r>
              <w:rPr>
                <w:rFonts w:cstheme="minorHAnsi"/>
                <w:szCs w:val="20"/>
              </w:rPr>
              <w:t xml:space="preserve"> </w:t>
            </w:r>
            <w:proofErr w:type="spellStart"/>
            <w:r>
              <w:rPr>
                <w:rFonts w:cstheme="minorHAnsi"/>
                <w:szCs w:val="20"/>
              </w:rPr>
              <w:t>Kujinga</w:t>
            </w:r>
            <w:proofErr w:type="spellEnd"/>
            <w:r>
              <w:rPr>
                <w:rFonts w:cstheme="minorHAnsi"/>
                <w:szCs w:val="20"/>
              </w:rPr>
              <w:t xml:space="preserve">, </w:t>
            </w:r>
            <w:r w:rsidRPr="00B0606A">
              <w:rPr>
                <w:rFonts w:cstheme="minorHAnsi"/>
                <w:szCs w:val="20"/>
              </w:rPr>
              <w:t>Okavango Research Institute</w:t>
            </w:r>
          </w:p>
          <w:p w:rsidR="008B6341" w:rsidRPr="002E0AFA" w:rsidRDefault="008B6341" w:rsidP="00BC4F6B">
            <w:pPr>
              <w:rPr>
                <w:rFonts w:cstheme="minorHAnsi"/>
                <w:szCs w:val="20"/>
              </w:rPr>
            </w:pPr>
            <w:r>
              <w:rPr>
                <w:rFonts w:cstheme="minorHAnsi"/>
                <w:szCs w:val="20"/>
              </w:rPr>
              <w:t xml:space="preserve">Krystyna Swiderska, </w:t>
            </w:r>
            <w:r w:rsidRPr="002E0AFA">
              <w:rPr>
                <w:rFonts w:cstheme="minorHAnsi"/>
                <w:szCs w:val="20"/>
              </w:rPr>
              <w:t>IIED</w:t>
            </w:r>
          </w:p>
          <w:p w:rsidR="008B6341" w:rsidRPr="002E0AFA" w:rsidRDefault="008B6341" w:rsidP="00BC4F6B">
            <w:pPr>
              <w:rPr>
                <w:rFonts w:cstheme="minorHAnsi"/>
                <w:szCs w:val="20"/>
              </w:rPr>
            </w:pPr>
            <w:r>
              <w:rPr>
                <w:rFonts w:cstheme="minorHAnsi"/>
                <w:szCs w:val="20"/>
              </w:rPr>
              <w:t xml:space="preserve">Lucien </w:t>
            </w:r>
            <w:proofErr w:type="spellStart"/>
            <w:r>
              <w:rPr>
                <w:rFonts w:cstheme="minorHAnsi"/>
                <w:szCs w:val="20"/>
              </w:rPr>
              <w:t>Damiba</w:t>
            </w:r>
            <w:proofErr w:type="spellEnd"/>
            <w:r>
              <w:rPr>
                <w:rFonts w:cstheme="minorHAnsi"/>
                <w:szCs w:val="20"/>
              </w:rPr>
              <w:t xml:space="preserve">, </w:t>
            </w:r>
            <w:proofErr w:type="spellStart"/>
            <w:r w:rsidRPr="002E0AFA">
              <w:rPr>
                <w:rFonts w:cstheme="minorHAnsi"/>
                <w:szCs w:val="20"/>
              </w:rPr>
              <w:t>WaterAid</w:t>
            </w:r>
            <w:proofErr w:type="spellEnd"/>
          </w:p>
          <w:p w:rsidR="008B6341" w:rsidRPr="002E0AFA" w:rsidRDefault="008B6341" w:rsidP="00BC4F6B">
            <w:pPr>
              <w:rPr>
                <w:rFonts w:cstheme="minorHAnsi"/>
                <w:szCs w:val="20"/>
              </w:rPr>
            </w:pPr>
            <w:r>
              <w:rPr>
                <w:rFonts w:cstheme="minorHAnsi"/>
                <w:szCs w:val="20"/>
              </w:rPr>
              <w:t xml:space="preserve">Mamadou Mohamed </w:t>
            </w:r>
            <w:proofErr w:type="spellStart"/>
            <w:r>
              <w:rPr>
                <w:rFonts w:cstheme="minorHAnsi"/>
                <w:szCs w:val="20"/>
              </w:rPr>
              <w:t>Touré</w:t>
            </w:r>
            <w:proofErr w:type="spellEnd"/>
            <w:r>
              <w:rPr>
                <w:rFonts w:cstheme="minorHAnsi"/>
                <w:szCs w:val="20"/>
              </w:rPr>
              <w:t xml:space="preserve">, </w:t>
            </w:r>
            <w:r w:rsidRPr="002E0AFA">
              <w:rPr>
                <w:rFonts w:cstheme="minorHAnsi"/>
                <w:szCs w:val="20"/>
              </w:rPr>
              <w:t>IFAD</w:t>
            </w:r>
          </w:p>
          <w:p w:rsidR="008B6341" w:rsidRPr="002E0AFA" w:rsidRDefault="008B6341" w:rsidP="00BC4F6B">
            <w:pPr>
              <w:rPr>
                <w:rFonts w:cstheme="minorHAnsi"/>
                <w:szCs w:val="20"/>
              </w:rPr>
            </w:pPr>
            <w:r>
              <w:rPr>
                <w:rFonts w:cstheme="minorHAnsi"/>
                <w:szCs w:val="20"/>
              </w:rPr>
              <w:t xml:space="preserve">Marie-Clarisse Chanoine, </w:t>
            </w:r>
            <w:r w:rsidRPr="002E0AFA">
              <w:rPr>
                <w:rFonts w:cstheme="minorHAnsi"/>
                <w:szCs w:val="20"/>
              </w:rPr>
              <w:t>IFAD</w:t>
            </w:r>
          </w:p>
          <w:p w:rsidR="008B6341" w:rsidRPr="002E0AFA" w:rsidRDefault="008B6341" w:rsidP="00BC4F6B">
            <w:pPr>
              <w:rPr>
                <w:rFonts w:cstheme="minorHAnsi"/>
                <w:szCs w:val="20"/>
              </w:rPr>
            </w:pPr>
            <w:r>
              <w:rPr>
                <w:rFonts w:cstheme="minorHAnsi"/>
                <w:szCs w:val="20"/>
              </w:rPr>
              <w:t xml:space="preserve">Martin Nyambe Sishekanu, </w:t>
            </w:r>
            <w:r w:rsidRPr="002E0AFA">
              <w:rPr>
                <w:rFonts w:cstheme="minorHAnsi"/>
                <w:szCs w:val="20"/>
              </w:rPr>
              <w:t>Climate Change Secretariat, Zambia</w:t>
            </w:r>
          </w:p>
          <w:p w:rsidR="008B6341" w:rsidRPr="002E0AFA" w:rsidRDefault="008B6341" w:rsidP="00BC4F6B">
            <w:pPr>
              <w:rPr>
                <w:rFonts w:cstheme="minorHAnsi"/>
                <w:szCs w:val="20"/>
              </w:rPr>
            </w:pPr>
            <w:proofErr w:type="spellStart"/>
            <w:r>
              <w:rPr>
                <w:rFonts w:cstheme="minorHAnsi"/>
                <w:szCs w:val="20"/>
              </w:rPr>
              <w:t>Mayowa</w:t>
            </w:r>
            <w:proofErr w:type="spellEnd"/>
            <w:r>
              <w:rPr>
                <w:rFonts w:cstheme="minorHAnsi"/>
                <w:szCs w:val="20"/>
              </w:rPr>
              <w:t xml:space="preserve"> </w:t>
            </w:r>
            <w:proofErr w:type="spellStart"/>
            <w:r>
              <w:rPr>
                <w:rFonts w:cstheme="minorHAnsi"/>
                <w:szCs w:val="20"/>
              </w:rPr>
              <w:t>Fasona</w:t>
            </w:r>
            <w:proofErr w:type="spellEnd"/>
            <w:r>
              <w:rPr>
                <w:rFonts w:cstheme="minorHAnsi"/>
                <w:szCs w:val="20"/>
              </w:rPr>
              <w:t xml:space="preserve">, </w:t>
            </w:r>
            <w:r w:rsidRPr="002E0AFA">
              <w:rPr>
                <w:rFonts w:cstheme="minorHAnsi"/>
                <w:szCs w:val="20"/>
              </w:rPr>
              <w:t>University of Lagos</w:t>
            </w:r>
          </w:p>
          <w:p w:rsidR="008B6341" w:rsidRDefault="008B6341" w:rsidP="00BC4F6B">
            <w:pPr>
              <w:rPr>
                <w:rFonts w:cstheme="minorHAnsi"/>
                <w:szCs w:val="20"/>
              </w:rPr>
            </w:pPr>
            <w:proofErr w:type="spellStart"/>
            <w:r>
              <w:rPr>
                <w:rFonts w:cstheme="minorHAnsi"/>
                <w:szCs w:val="20"/>
              </w:rPr>
              <w:t>Modathir</w:t>
            </w:r>
            <w:proofErr w:type="spellEnd"/>
            <w:r>
              <w:rPr>
                <w:rFonts w:cstheme="minorHAnsi"/>
                <w:szCs w:val="20"/>
              </w:rPr>
              <w:t xml:space="preserve"> </w:t>
            </w:r>
            <w:proofErr w:type="spellStart"/>
            <w:r>
              <w:rPr>
                <w:rFonts w:cstheme="minorHAnsi"/>
                <w:szCs w:val="20"/>
              </w:rPr>
              <w:t>Zaroug</w:t>
            </w:r>
            <w:proofErr w:type="spellEnd"/>
            <w:r>
              <w:rPr>
                <w:rFonts w:cstheme="minorHAnsi"/>
                <w:szCs w:val="20"/>
              </w:rPr>
              <w:t xml:space="preserve">, </w:t>
            </w:r>
            <w:r w:rsidRPr="002E0AFA">
              <w:rPr>
                <w:rFonts w:cstheme="minorHAnsi"/>
                <w:szCs w:val="20"/>
              </w:rPr>
              <w:t>University of Cape Town</w:t>
            </w:r>
          </w:p>
          <w:p w:rsidR="0085065A" w:rsidRPr="005D1DA1" w:rsidRDefault="0085065A" w:rsidP="00BC4F6B">
            <w:pPr>
              <w:rPr>
                <w:rFonts w:cstheme="minorHAnsi"/>
                <w:szCs w:val="20"/>
              </w:rPr>
            </w:pPr>
            <w:r>
              <w:rPr>
                <w:rFonts w:cstheme="minorHAnsi"/>
                <w:szCs w:val="20"/>
              </w:rPr>
              <w:t xml:space="preserve">Ngo Thanh Son, </w:t>
            </w:r>
            <w:r w:rsidRPr="002E0AFA">
              <w:rPr>
                <w:rFonts w:cstheme="minorHAnsi"/>
                <w:szCs w:val="20"/>
              </w:rPr>
              <w:t>Vietnam National University of Agriculture</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Default="008B6341" w:rsidP="00BC4F6B">
            <w:pPr>
              <w:rPr>
                <w:rFonts w:cstheme="minorHAnsi"/>
                <w:szCs w:val="20"/>
              </w:rPr>
            </w:pPr>
            <w:r>
              <w:rPr>
                <w:rFonts w:cstheme="minorHAnsi"/>
                <w:szCs w:val="20"/>
              </w:rPr>
              <w:t>6.00pm – 7.0</w:t>
            </w:r>
            <w:r w:rsidRPr="00BB7700">
              <w:rPr>
                <w:rFonts w:cstheme="minorHAnsi"/>
                <w:szCs w:val="20"/>
              </w:rPr>
              <w:t>0pm</w:t>
            </w: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 xml:space="preserve">CBA short films: Participatory Film Analysis </w:t>
            </w:r>
          </w:p>
          <w:p w:rsidR="008B6341" w:rsidRPr="002422FB" w:rsidRDefault="008B6341" w:rsidP="00BC4F6B">
            <w:pPr>
              <w:rPr>
                <w:rFonts w:cstheme="minorHAnsi"/>
                <w:b/>
                <w:szCs w:val="20"/>
              </w:rPr>
            </w:pPr>
            <w:r w:rsidRPr="002422FB">
              <w:rPr>
                <w:rFonts w:cstheme="minorHAnsi"/>
                <w:b/>
                <w:szCs w:val="20"/>
              </w:rPr>
              <w:t>Room: M</w:t>
            </w:r>
            <w:r>
              <w:rPr>
                <w:rFonts w:cstheme="minorHAnsi"/>
                <w:b/>
                <w:szCs w:val="20"/>
              </w:rPr>
              <w:t>t Elgon</w:t>
            </w:r>
          </w:p>
          <w:p w:rsidR="008B6341" w:rsidRPr="00DF75B7" w:rsidRDefault="008B6341" w:rsidP="00BC4F6B">
            <w:pPr>
              <w:rPr>
                <w:rFonts w:cstheme="minorHAnsi"/>
                <w:b/>
                <w:szCs w:val="20"/>
              </w:rPr>
            </w:pPr>
            <w:r w:rsidRPr="00BB7700">
              <w:rPr>
                <w:rFonts w:cstheme="minorHAnsi"/>
                <w:b/>
                <w:szCs w:val="20"/>
              </w:rPr>
              <w:t xml:space="preserve">Facilitator: </w:t>
            </w:r>
            <w:r>
              <w:rPr>
                <w:rFonts w:cstheme="minorHAnsi"/>
                <w:b/>
                <w:szCs w:val="20"/>
              </w:rPr>
              <w:t xml:space="preserve">Charles </w:t>
            </w:r>
            <w:proofErr w:type="spellStart"/>
            <w:r>
              <w:rPr>
                <w:rFonts w:cstheme="minorHAnsi"/>
                <w:b/>
                <w:szCs w:val="20"/>
              </w:rPr>
              <w:t>Tonui</w:t>
            </w:r>
            <w:proofErr w:type="spellEnd"/>
            <w:r>
              <w:rPr>
                <w:rFonts w:cstheme="minorHAnsi"/>
                <w:b/>
                <w:szCs w:val="20"/>
              </w:rPr>
              <w:t>, ACTS, and Pablo Suarez, Red Cross / Red Crescent</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Default="008B6341" w:rsidP="00BC4F6B">
            <w:pPr>
              <w:rPr>
                <w:rFonts w:cstheme="minorHAnsi"/>
                <w:szCs w:val="20"/>
              </w:rPr>
            </w:pPr>
            <w:r>
              <w:rPr>
                <w:rFonts w:cstheme="minorHAnsi"/>
                <w:szCs w:val="20"/>
              </w:rPr>
              <w:t>7.00pm</w:t>
            </w:r>
          </w:p>
        </w:tc>
        <w:tc>
          <w:tcPr>
            <w:tcW w:w="6056" w:type="dxa"/>
          </w:tcPr>
          <w:p w:rsidR="008B6341" w:rsidRDefault="008B6341" w:rsidP="00BC4F6B">
            <w:pPr>
              <w:rPr>
                <w:rFonts w:cstheme="minorHAnsi"/>
                <w:szCs w:val="20"/>
              </w:rPr>
            </w:pPr>
            <w:r>
              <w:rPr>
                <w:rFonts w:cstheme="minorHAnsi"/>
                <w:szCs w:val="20"/>
              </w:rPr>
              <w:t>D</w:t>
            </w:r>
            <w:r w:rsidRPr="00D87893">
              <w:rPr>
                <w:rFonts w:cstheme="minorHAnsi"/>
                <w:szCs w:val="20"/>
              </w:rPr>
              <w:t xml:space="preserve">inner is available at </w:t>
            </w:r>
            <w:r>
              <w:rPr>
                <w:rFonts w:cstheme="minorHAnsi"/>
                <w:szCs w:val="20"/>
              </w:rPr>
              <w:t xml:space="preserve">the </w:t>
            </w:r>
            <w:r w:rsidRPr="00D87893">
              <w:rPr>
                <w:rFonts w:cstheme="minorHAnsi"/>
                <w:szCs w:val="20"/>
              </w:rPr>
              <w:t xml:space="preserve">Safari Park Hotel. See </w:t>
            </w:r>
            <w:hyperlink r:id="rId9" w:history="1">
              <w:r w:rsidRPr="00C56233">
                <w:rPr>
                  <w:rStyle w:val="Hyperlink"/>
                  <w:rFonts w:cstheme="minorHAnsi"/>
                  <w:szCs w:val="20"/>
                </w:rPr>
                <w:t>www.safaripark-hotel.com</w:t>
              </w:r>
            </w:hyperlink>
            <w:r>
              <w:rPr>
                <w:rFonts w:cstheme="minorHAnsi"/>
                <w:szCs w:val="20"/>
              </w:rPr>
              <w:t xml:space="preserve"> for menus and prices</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Pr>
                <w:rFonts w:cstheme="minorHAnsi"/>
                <w:szCs w:val="20"/>
              </w:rPr>
              <w:t>8.00pm – 9.00pm</w:t>
            </w: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Fun Adaptation Finance Night</w:t>
            </w:r>
          </w:p>
          <w:p w:rsidR="008B6341" w:rsidRDefault="008B6341" w:rsidP="00BC4F6B">
            <w:pPr>
              <w:rPr>
                <w:rFonts w:cstheme="minorHAnsi"/>
                <w:b/>
                <w:szCs w:val="20"/>
              </w:rPr>
            </w:pPr>
            <w:r w:rsidRPr="002422FB">
              <w:rPr>
                <w:rFonts w:cstheme="minorHAnsi"/>
                <w:b/>
                <w:szCs w:val="20"/>
              </w:rPr>
              <w:t xml:space="preserve">Room: </w:t>
            </w:r>
            <w:r>
              <w:rPr>
                <w:rFonts w:cstheme="minorHAnsi"/>
                <w:b/>
                <w:szCs w:val="20"/>
              </w:rPr>
              <w:t>Mt Elgon</w:t>
            </w:r>
          </w:p>
          <w:p w:rsidR="008B6341" w:rsidRDefault="008B6341" w:rsidP="00BC4F6B">
            <w:pPr>
              <w:rPr>
                <w:rFonts w:cstheme="minorHAnsi"/>
                <w:b/>
                <w:szCs w:val="20"/>
              </w:rPr>
            </w:pPr>
            <w:r>
              <w:rPr>
                <w:rFonts w:cstheme="minorHAnsi"/>
                <w:b/>
                <w:szCs w:val="20"/>
              </w:rPr>
              <w:t xml:space="preserve">Facilitators: Pieter </w:t>
            </w:r>
            <w:proofErr w:type="spellStart"/>
            <w:r>
              <w:rPr>
                <w:rFonts w:cstheme="minorHAnsi"/>
                <w:b/>
                <w:szCs w:val="20"/>
              </w:rPr>
              <w:t>Terpstra</w:t>
            </w:r>
            <w:proofErr w:type="spellEnd"/>
            <w:r>
              <w:rPr>
                <w:rFonts w:cstheme="minorHAnsi"/>
                <w:b/>
                <w:szCs w:val="20"/>
              </w:rPr>
              <w:t xml:space="preserve">, WRI, and </w:t>
            </w:r>
            <w:proofErr w:type="spellStart"/>
            <w:r>
              <w:rPr>
                <w:rFonts w:cstheme="minorHAnsi"/>
                <w:b/>
                <w:szCs w:val="20"/>
              </w:rPr>
              <w:t>Annaka</w:t>
            </w:r>
            <w:proofErr w:type="spellEnd"/>
            <w:r>
              <w:rPr>
                <w:rFonts w:cstheme="minorHAnsi"/>
                <w:b/>
                <w:szCs w:val="20"/>
              </w:rPr>
              <w:t xml:space="preserve"> </w:t>
            </w:r>
            <w:proofErr w:type="spellStart"/>
            <w:r>
              <w:rPr>
                <w:rFonts w:cstheme="minorHAnsi"/>
                <w:b/>
                <w:szCs w:val="20"/>
              </w:rPr>
              <w:t>Carvalho</w:t>
            </w:r>
            <w:proofErr w:type="spellEnd"/>
            <w:r>
              <w:rPr>
                <w:rFonts w:cstheme="minorHAnsi"/>
                <w:b/>
                <w:szCs w:val="20"/>
              </w:rPr>
              <w:t>, OXFAM America</w:t>
            </w:r>
          </w:p>
          <w:p w:rsidR="008B6341" w:rsidRPr="00636A20" w:rsidRDefault="008B6341" w:rsidP="00BC4F6B">
            <w:pPr>
              <w:rPr>
                <w:rFonts w:cstheme="minorHAnsi"/>
                <w:szCs w:val="20"/>
              </w:rPr>
            </w:pPr>
            <w:r w:rsidRPr="00927F73">
              <w:rPr>
                <w:rFonts w:cstheme="minorHAnsi"/>
                <w:szCs w:val="20"/>
              </w:rPr>
              <w:t>The evening will be filled with quiz questions, sharing of experience and discussion, all about adaptation finance. You probably know that there is less funding for adaptation than mitigation, but do you know which country receives the largest share of adaptation funding? Or which country receives the most adaptation funding per capita? Or how you can track thi</w:t>
            </w:r>
            <w:r>
              <w:rPr>
                <w:rFonts w:cstheme="minorHAnsi"/>
                <w:szCs w:val="20"/>
              </w:rPr>
              <w:t xml:space="preserve">s funding to local communities? </w:t>
            </w:r>
            <w:r w:rsidRPr="00927F73">
              <w:rPr>
                <w:rFonts w:cstheme="minorHAnsi"/>
                <w:szCs w:val="20"/>
              </w:rPr>
              <w:t xml:space="preserve">During the evening you will learn about </w:t>
            </w:r>
            <w:r>
              <w:rPr>
                <w:rFonts w:cstheme="minorHAnsi"/>
                <w:szCs w:val="20"/>
              </w:rPr>
              <w:t>tracking</w:t>
            </w:r>
            <w:r w:rsidRPr="00927F73">
              <w:rPr>
                <w:rFonts w:cstheme="minorHAnsi"/>
                <w:szCs w:val="20"/>
              </w:rPr>
              <w:t xml:space="preserve"> adaptation finance tracking to advocate for more and better funding and hear from different organizations how they are tracking adaptation finance and how you can get involved.</w:t>
            </w:r>
          </w:p>
        </w:tc>
      </w:tr>
      <w:tr w:rsidR="008B6341" w:rsidRPr="00BB7700" w:rsidTr="008B3E56">
        <w:trPr>
          <w:trHeight w:val="376"/>
        </w:trPr>
        <w:tc>
          <w:tcPr>
            <w:tcW w:w="1220" w:type="dxa"/>
            <w:vMerge w:val="restart"/>
          </w:tcPr>
          <w:p w:rsidR="008B6341" w:rsidRPr="00BB7700" w:rsidRDefault="008B6341" w:rsidP="00BC4F6B">
            <w:pPr>
              <w:rPr>
                <w:rFonts w:cstheme="minorHAnsi"/>
                <w:b/>
                <w:szCs w:val="20"/>
              </w:rPr>
            </w:pPr>
            <w:r w:rsidRPr="00BB7700">
              <w:rPr>
                <w:rFonts w:cstheme="minorHAnsi"/>
                <w:b/>
                <w:szCs w:val="20"/>
              </w:rPr>
              <w:t>29</w:t>
            </w:r>
            <w:r w:rsidRPr="00BB7700">
              <w:rPr>
                <w:rFonts w:cstheme="minorHAnsi"/>
                <w:b/>
                <w:szCs w:val="20"/>
                <w:vertAlign w:val="superscript"/>
              </w:rPr>
              <w:t>th</w:t>
            </w:r>
            <w:r w:rsidRPr="00BB7700">
              <w:rPr>
                <w:rFonts w:cstheme="minorHAnsi"/>
                <w:b/>
                <w:szCs w:val="20"/>
              </w:rPr>
              <w:t xml:space="preserve"> April</w:t>
            </w:r>
          </w:p>
        </w:tc>
        <w:tc>
          <w:tcPr>
            <w:tcW w:w="1933" w:type="dxa"/>
          </w:tcPr>
          <w:p w:rsidR="008B6341" w:rsidRPr="00BB7700" w:rsidRDefault="008B6341" w:rsidP="00BC4F6B">
            <w:pPr>
              <w:rPr>
                <w:rFonts w:cstheme="minorHAnsi"/>
                <w:szCs w:val="20"/>
              </w:rPr>
            </w:pPr>
            <w:r>
              <w:rPr>
                <w:rFonts w:cstheme="minorHAnsi"/>
                <w:szCs w:val="20"/>
              </w:rPr>
              <w:t xml:space="preserve">9.00am </w:t>
            </w:r>
            <w:r w:rsidRPr="00BB7700">
              <w:rPr>
                <w:rFonts w:cstheme="minorHAnsi"/>
                <w:szCs w:val="20"/>
              </w:rPr>
              <w:t>– 10.30am</w:t>
            </w: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Plenary session 15: Evaluating Ecosystem-based Adaptation Effectiveness</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p>
          <w:p w:rsidR="008B6341" w:rsidRDefault="008B6341" w:rsidP="00BC4F6B">
            <w:pPr>
              <w:rPr>
                <w:rFonts w:cstheme="minorHAnsi"/>
                <w:b/>
                <w:szCs w:val="20"/>
              </w:rPr>
            </w:pPr>
            <w:r w:rsidRPr="00BB7700">
              <w:rPr>
                <w:rFonts w:cstheme="minorHAnsi"/>
                <w:b/>
                <w:szCs w:val="20"/>
              </w:rPr>
              <w:t>Facilitator</w:t>
            </w:r>
            <w:r>
              <w:rPr>
                <w:rFonts w:cstheme="minorHAnsi"/>
                <w:b/>
                <w:szCs w:val="20"/>
              </w:rPr>
              <w:t>s</w:t>
            </w:r>
            <w:r w:rsidRPr="00BB7700">
              <w:rPr>
                <w:rFonts w:cstheme="minorHAnsi"/>
                <w:b/>
                <w:szCs w:val="20"/>
              </w:rPr>
              <w:t>: Hannah Reid</w:t>
            </w:r>
            <w:r>
              <w:rPr>
                <w:rFonts w:cstheme="minorHAnsi"/>
                <w:b/>
                <w:szCs w:val="20"/>
              </w:rPr>
              <w:t xml:space="preserve">, </w:t>
            </w:r>
            <w:r w:rsidRPr="00BB7700">
              <w:rPr>
                <w:rFonts w:cstheme="minorHAnsi"/>
                <w:b/>
                <w:szCs w:val="20"/>
              </w:rPr>
              <w:t>IIED</w:t>
            </w:r>
            <w:r>
              <w:rPr>
                <w:rFonts w:cstheme="minorHAnsi"/>
                <w:b/>
                <w:szCs w:val="20"/>
              </w:rPr>
              <w:t xml:space="preserve">, and </w:t>
            </w:r>
            <w:r w:rsidRPr="00983940">
              <w:rPr>
                <w:rFonts w:cstheme="minorHAnsi"/>
                <w:b/>
                <w:szCs w:val="20"/>
              </w:rPr>
              <w:t>Elizabeth Khaka</w:t>
            </w:r>
            <w:r>
              <w:rPr>
                <w:rFonts w:cstheme="minorHAnsi"/>
                <w:b/>
                <w:szCs w:val="20"/>
              </w:rPr>
              <w:t>, UNEP</w:t>
            </w:r>
          </w:p>
          <w:p w:rsidR="008B6341" w:rsidRDefault="008B6341" w:rsidP="00BC4F6B">
            <w:pPr>
              <w:rPr>
                <w:rFonts w:cstheme="minorHAnsi"/>
                <w:szCs w:val="20"/>
              </w:rPr>
            </w:pPr>
            <w:r w:rsidRPr="00742B92">
              <w:rPr>
                <w:rFonts w:cstheme="minorHAnsi"/>
                <w:szCs w:val="20"/>
              </w:rPr>
              <w:t>Ecosystems provide humans with a wide range of goods and services that</w:t>
            </w:r>
            <w:r>
              <w:rPr>
                <w:rFonts w:cstheme="minorHAnsi"/>
                <w:szCs w:val="20"/>
              </w:rPr>
              <w:t xml:space="preserve"> </w:t>
            </w:r>
            <w:r w:rsidRPr="00742B92">
              <w:rPr>
                <w:rFonts w:cstheme="minorHAnsi"/>
                <w:szCs w:val="20"/>
              </w:rPr>
              <w:t>include water supply, food, timber, flood re</w:t>
            </w:r>
            <w:r>
              <w:rPr>
                <w:rFonts w:cstheme="minorHAnsi"/>
                <w:szCs w:val="20"/>
              </w:rPr>
              <w:t>gulation, waste treatment etc. C</w:t>
            </w:r>
            <w:r w:rsidRPr="00742B92">
              <w:rPr>
                <w:rFonts w:cstheme="minorHAnsi"/>
                <w:szCs w:val="20"/>
              </w:rPr>
              <w:t xml:space="preserve">ommunities </w:t>
            </w:r>
            <w:r>
              <w:rPr>
                <w:rFonts w:cstheme="minorHAnsi"/>
                <w:szCs w:val="20"/>
              </w:rPr>
              <w:t>with</w:t>
            </w:r>
            <w:r w:rsidRPr="00742B92">
              <w:rPr>
                <w:rFonts w:cstheme="minorHAnsi"/>
                <w:szCs w:val="20"/>
              </w:rPr>
              <w:t xml:space="preserve"> natural resources </w:t>
            </w:r>
            <w:r>
              <w:rPr>
                <w:rFonts w:cstheme="minorHAnsi"/>
                <w:szCs w:val="20"/>
              </w:rPr>
              <w:t>dependent economies</w:t>
            </w:r>
            <w:r w:rsidRPr="00742B92">
              <w:rPr>
                <w:rFonts w:cstheme="minorHAnsi"/>
                <w:szCs w:val="20"/>
              </w:rPr>
              <w:t xml:space="preserve"> depend</w:t>
            </w:r>
            <w:r>
              <w:rPr>
                <w:rFonts w:cstheme="minorHAnsi"/>
                <w:szCs w:val="20"/>
              </w:rPr>
              <w:t xml:space="preserve"> more on these </w:t>
            </w:r>
            <w:r w:rsidRPr="00742B92">
              <w:rPr>
                <w:rFonts w:cstheme="minorHAnsi"/>
                <w:szCs w:val="20"/>
              </w:rPr>
              <w:t>ecosystems services.</w:t>
            </w:r>
            <w:r>
              <w:rPr>
                <w:rFonts w:cstheme="minorHAnsi"/>
                <w:szCs w:val="20"/>
              </w:rPr>
              <w:t xml:space="preserve"> Ecosystem</w:t>
            </w:r>
            <w:r w:rsidRPr="00742B92">
              <w:rPr>
                <w:rFonts w:cstheme="minorHAnsi"/>
                <w:szCs w:val="20"/>
              </w:rPr>
              <w:t xml:space="preserve"> degradation from anthropogenic activities and climate change has eroded livelihoods.</w:t>
            </w:r>
            <w:r>
              <w:rPr>
                <w:rFonts w:cstheme="minorHAnsi"/>
                <w:szCs w:val="20"/>
              </w:rPr>
              <w:t xml:space="preserve"> </w:t>
            </w:r>
            <w:r w:rsidRPr="00742B92">
              <w:rPr>
                <w:rFonts w:cstheme="minorHAnsi"/>
                <w:szCs w:val="20"/>
              </w:rPr>
              <w:t>Countries are making efforts to adapt to the impact</w:t>
            </w:r>
            <w:r>
              <w:rPr>
                <w:rFonts w:cstheme="minorHAnsi"/>
                <w:szCs w:val="20"/>
              </w:rPr>
              <w:t>s</w:t>
            </w:r>
            <w:r w:rsidRPr="00742B92">
              <w:rPr>
                <w:rFonts w:cstheme="minorHAnsi"/>
                <w:szCs w:val="20"/>
              </w:rPr>
              <w:t xml:space="preserve"> of climate change.</w:t>
            </w:r>
            <w:r>
              <w:rPr>
                <w:rFonts w:cstheme="minorHAnsi"/>
                <w:szCs w:val="20"/>
              </w:rPr>
              <w:t xml:space="preserve"> </w:t>
            </w:r>
            <w:r w:rsidRPr="00742B92">
              <w:rPr>
                <w:rFonts w:cstheme="minorHAnsi"/>
                <w:szCs w:val="20"/>
              </w:rPr>
              <w:t>Most adaptation efforts have focused on large in</w:t>
            </w:r>
            <w:r>
              <w:rPr>
                <w:rFonts w:cstheme="minorHAnsi"/>
                <w:szCs w:val="20"/>
              </w:rPr>
              <w:t>frastructure such as large dams and</w:t>
            </w:r>
            <w:r w:rsidRPr="00742B92">
              <w:rPr>
                <w:rFonts w:cstheme="minorHAnsi"/>
                <w:szCs w:val="20"/>
              </w:rPr>
              <w:t xml:space="preserve"> sea walls with little consideration of the role of ecosystems. However, awareness of the role of ecosystems and communities in climate change adaptation is increasing. Policies to this effe</w:t>
            </w:r>
            <w:r>
              <w:rPr>
                <w:rFonts w:cstheme="minorHAnsi"/>
                <w:szCs w:val="20"/>
              </w:rPr>
              <w:t>ct have been adopted but t</w:t>
            </w:r>
            <w:r w:rsidRPr="00742B92">
              <w:rPr>
                <w:rFonts w:cstheme="minorHAnsi"/>
                <w:szCs w:val="20"/>
              </w:rPr>
              <w:t>he situation at the national and local level lags behind, partly because awareness of EBA contribution</w:t>
            </w:r>
            <w:r>
              <w:rPr>
                <w:rFonts w:cstheme="minorHAnsi"/>
                <w:szCs w:val="20"/>
              </w:rPr>
              <w:t>s</w:t>
            </w:r>
            <w:r w:rsidRPr="00742B92">
              <w:rPr>
                <w:rFonts w:cstheme="minorHAnsi"/>
                <w:szCs w:val="20"/>
              </w:rPr>
              <w:t xml:space="preserve"> to livelihood</w:t>
            </w:r>
            <w:r>
              <w:rPr>
                <w:rFonts w:cstheme="minorHAnsi"/>
                <w:szCs w:val="20"/>
              </w:rPr>
              <w:t>s</w:t>
            </w:r>
            <w:r w:rsidRPr="00742B92">
              <w:rPr>
                <w:rFonts w:cstheme="minorHAnsi"/>
                <w:szCs w:val="20"/>
              </w:rPr>
              <w:t xml:space="preserve"> </w:t>
            </w:r>
            <w:r>
              <w:rPr>
                <w:rFonts w:cstheme="minorHAnsi"/>
                <w:szCs w:val="20"/>
              </w:rPr>
              <w:t>is</w:t>
            </w:r>
            <w:r w:rsidRPr="00742B92">
              <w:rPr>
                <w:rFonts w:cstheme="minorHAnsi"/>
                <w:szCs w:val="20"/>
              </w:rPr>
              <w:t xml:space="preserve"> limited.</w:t>
            </w:r>
            <w:r>
              <w:rPr>
                <w:rFonts w:cstheme="minorHAnsi"/>
                <w:szCs w:val="20"/>
              </w:rPr>
              <w:t xml:space="preserve"> </w:t>
            </w:r>
            <w:r w:rsidRPr="00742B92">
              <w:rPr>
                <w:rFonts w:cstheme="minorHAnsi"/>
                <w:szCs w:val="20"/>
              </w:rPr>
              <w:t>Most information on EBA is based on a</w:t>
            </w:r>
            <w:r>
              <w:rPr>
                <w:rFonts w:cstheme="minorHAnsi"/>
                <w:szCs w:val="20"/>
              </w:rPr>
              <w:t xml:space="preserve"> few isolated projects but policy</w:t>
            </w:r>
            <w:r w:rsidRPr="00742B92">
              <w:rPr>
                <w:rFonts w:cstheme="minorHAnsi"/>
                <w:szCs w:val="20"/>
              </w:rPr>
              <w:t>makers need scientific information demonstrat</w:t>
            </w:r>
            <w:r>
              <w:rPr>
                <w:rFonts w:cstheme="minorHAnsi"/>
                <w:szCs w:val="20"/>
              </w:rPr>
              <w:t>ing</w:t>
            </w:r>
            <w:r w:rsidRPr="00742B92">
              <w:rPr>
                <w:rFonts w:cstheme="minorHAnsi"/>
                <w:szCs w:val="20"/>
              </w:rPr>
              <w:t xml:space="preserve"> the effectiveness of EBA in improving the capacity of communities to adapt to the impact of climate change</w:t>
            </w:r>
            <w:r>
              <w:rPr>
                <w:rFonts w:cstheme="minorHAnsi"/>
                <w:szCs w:val="20"/>
              </w:rPr>
              <w:t>, and its</w:t>
            </w:r>
            <w:r w:rsidRPr="00742B92">
              <w:rPr>
                <w:rFonts w:cstheme="minorHAnsi"/>
                <w:szCs w:val="20"/>
              </w:rPr>
              <w:t xml:space="preserve"> contribution to sustaining and improving livelihood</w:t>
            </w:r>
            <w:r>
              <w:rPr>
                <w:rFonts w:cstheme="minorHAnsi"/>
                <w:szCs w:val="20"/>
              </w:rPr>
              <w:t>s</w:t>
            </w:r>
            <w:r w:rsidRPr="00742B92">
              <w:rPr>
                <w:rFonts w:cstheme="minorHAnsi"/>
                <w:szCs w:val="20"/>
              </w:rPr>
              <w:t xml:space="preserve"> </w:t>
            </w:r>
            <w:r>
              <w:rPr>
                <w:rFonts w:cstheme="minorHAnsi"/>
                <w:szCs w:val="20"/>
              </w:rPr>
              <w:t xml:space="preserve">and </w:t>
            </w:r>
            <w:r w:rsidRPr="00742B92">
              <w:rPr>
                <w:rFonts w:cstheme="minorHAnsi"/>
                <w:szCs w:val="20"/>
              </w:rPr>
              <w:t>maintaining and protecting ecosystems</w:t>
            </w:r>
            <w:r>
              <w:rPr>
                <w:rFonts w:cstheme="minorHAnsi"/>
                <w:szCs w:val="20"/>
              </w:rPr>
              <w:t xml:space="preserve">. The </w:t>
            </w:r>
            <w:r w:rsidRPr="00742B92">
              <w:rPr>
                <w:rFonts w:cstheme="minorHAnsi"/>
                <w:szCs w:val="20"/>
              </w:rPr>
              <w:t>cost</w:t>
            </w:r>
            <w:r>
              <w:rPr>
                <w:rFonts w:cstheme="minorHAnsi"/>
                <w:szCs w:val="20"/>
              </w:rPr>
              <w:t>s and</w:t>
            </w:r>
            <w:r w:rsidRPr="00742B92">
              <w:rPr>
                <w:rFonts w:cstheme="minorHAnsi"/>
                <w:szCs w:val="20"/>
              </w:rPr>
              <w:t xml:space="preserve"> benefit</w:t>
            </w:r>
            <w:r>
              <w:rPr>
                <w:rFonts w:cstheme="minorHAnsi"/>
                <w:szCs w:val="20"/>
              </w:rPr>
              <w:t>s of applying</w:t>
            </w:r>
            <w:r w:rsidRPr="00742B92">
              <w:rPr>
                <w:rFonts w:cstheme="minorHAnsi"/>
                <w:szCs w:val="20"/>
              </w:rPr>
              <w:t xml:space="preserve"> EBA </w:t>
            </w:r>
            <w:r>
              <w:rPr>
                <w:rFonts w:cstheme="minorHAnsi"/>
                <w:szCs w:val="20"/>
              </w:rPr>
              <w:t>when compared too other adaptation approaches needs understanding.</w:t>
            </w:r>
            <w:r w:rsidRPr="00742B92">
              <w:rPr>
                <w:rFonts w:cstheme="minorHAnsi"/>
                <w:szCs w:val="20"/>
              </w:rPr>
              <w:t xml:space="preserve"> The biggest constraints</w:t>
            </w:r>
            <w:r>
              <w:rPr>
                <w:rFonts w:cstheme="minorHAnsi"/>
                <w:szCs w:val="20"/>
              </w:rPr>
              <w:t xml:space="preserve"> to</w:t>
            </w:r>
            <w:r w:rsidRPr="00742B92">
              <w:rPr>
                <w:rFonts w:cstheme="minorHAnsi"/>
                <w:szCs w:val="20"/>
              </w:rPr>
              <w:t xml:space="preserve"> </w:t>
            </w:r>
            <w:r>
              <w:rPr>
                <w:rFonts w:cstheme="minorHAnsi"/>
                <w:szCs w:val="20"/>
              </w:rPr>
              <w:t>evaluating</w:t>
            </w:r>
            <w:r w:rsidRPr="00742B92">
              <w:rPr>
                <w:rFonts w:cstheme="minorHAnsi"/>
                <w:szCs w:val="20"/>
              </w:rPr>
              <w:t xml:space="preserve"> EBA effectiveness include </w:t>
            </w:r>
            <w:r>
              <w:rPr>
                <w:rFonts w:cstheme="minorHAnsi"/>
                <w:szCs w:val="20"/>
              </w:rPr>
              <w:t xml:space="preserve">a </w:t>
            </w:r>
            <w:r w:rsidRPr="00742B92">
              <w:rPr>
                <w:rFonts w:cstheme="minorHAnsi"/>
                <w:szCs w:val="20"/>
              </w:rPr>
              <w:t>lack of ac</w:t>
            </w:r>
            <w:r>
              <w:rPr>
                <w:rFonts w:cstheme="minorHAnsi"/>
                <w:szCs w:val="20"/>
              </w:rPr>
              <w:t>cess to EBA evaluation tools, adequate data and</w:t>
            </w:r>
            <w:r w:rsidRPr="00742B92">
              <w:rPr>
                <w:rFonts w:cstheme="minorHAnsi"/>
                <w:szCs w:val="20"/>
              </w:rPr>
              <w:t xml:space="preserve"> agreed baselines and indicators</w:t>
            </w:r>
            <w:r>
              <w:rPr>
                <w:rFonts w:cstheme="minorHAnsi"/>
                <w:szCs w:val="20"/>
              </w:rPr>
              <w:t xml:space="preserve">. </w:t>
            </w:r>
            <w:r w:rsidRPr="00742B92">
              <w:rPr>
                <w:rFonts w:cstheme="minorHAnsi"/>
                <w:szCs w:val="20"/>
              </w:rPr>
              <w:t>EBA</w:t>
            </w:r>
            <w:r>
              <w:rPr>
                <w:rFonts w:cstheme="minorHAnsi"/>
                <w:szCs w:val="20"/>
              </w:rPr>
              <w:t xml:space="preserve"> also operates on</w:t>
            </w:r>
            <w:r w:rsidRPr="00742B92">
              <w:rPr>
                <w:rFonts w:cstheme="minorHAnsi"/>
                <w:szCs w:val="20"/>
              </w:rPr>
              <w:t xml:space="preserve"> long time</w:t>
            </w:r>
            <w:r>
              <w:rPr>
                <w:rFonts w:cstheme="minorHAnsi"/>
                <w:szCs w:val="20"/>
              </w:rPr>
              <w:t>scales,</w:t>
            </w:r>
            <w:r w:rsidRPr="00742B92">
              <w:rPr>
                <w:rFonts w:cstheme="minorHAnsi"/>
                <w:szCs w:val="20"/>
              </w:rPr>
              <w:t xml:space="preserve"> by which time project</w:t>
            </w:r>
            <w:r>
              <w:rPr>
                <w:rFonts w:cstheme="minorHAnsi"/>
                <w:szCs w:val="20"/>
              </w:rPr>
              <w:t>s have</w:t>
            </w:r>
            <w:r w:rsidRPr="00742B92">
              <w:rPr>
                <w:rFonts w:cstheme="minorHAnsi"/>
                <w:szCs w:val="20"/>
              </w:rPr>
              <w:t xml:space="preserve"> closed, and </w:t>
            </w:r>
            <w:r>
              <w:rPr>
                <w:rFonts w:cstheme="minorHAnsi"/>
                <w:szCs w:val="20"/>
              </w:rPr>
              <w:t>attributing changes to EBA is</w:t>
            </w:r>
            <w:r w:rsidRPr="00742B92">
              <w:rPr>
                <w:rFonts w:cstheme="minorHAnsi"/>
                <w:szCs w:val="20"/>
              </w:rPr>
              <w:t xml:space="preserve"> difficult. The session will discuss lessons, look at current EBA projects, </w:t>
            </w:r>
            <w:r>
              <w:rPr>
                <w:rFonts w:cstheme="minorHAnsi"/>
                <w:szCs w:val="20"/>
              </w:rPr>
              <w:t xml:space="preserve">look at </w:t>
            </w:r>
            <w:r w:rsidRPr="00742B92">
              <w:rPr>
                <w:rFonts w:cstheme="minorHAnsi"/>
                <w:szCs w:val="20"/>
              </w:rPr>
              <w:t>how they can be evaluated</w:t>
            </w:r>
            <w:r>
              <w:rPr>
                <w:rFonts w:cstheme="minorHAnsi"/>
                <w:szCs w:val="20"/>
              </w:rPr>
              <w:t xml:space="preserve"> and recommend approaches to up-</w:t>
            </w:r>
            <w:r w:rsidRPr="00742B92">
              <w:rPr>
                <w:rFonts w:cstheme="minorHAnsi"/>
                <w:szCs w:val="20"/>
              </w:rPr>
              <w:t>scaling.</w:t>
            </w:r>
          </w:p>
          <w:p w:rsidR="008B6341" w:rsidRDefault="008B6341" w:rsidP="008B6341">
            <w:pPr>
              <w:pStyle w:val="ListParagraph"/>
              <w:numPr>
                <w:ilvl w:val="0"/>
                <w:numId w:val="12"/>
              </w:numPr>
              <w:spacing w:after="0" w:line="240" w:lineRule="auto"/>
              <w:rPr>
                <w:rFonts w:asciiTheme="minorHAnsi" w:hAnsiTheme="minorHAnsi" w:cstheme="minorHAnsi"/>
                <w:szCs w:val="20"/>
              </w:rPr>
            </w:pPr>
            <w:r w:rsidRPr="00876F64">
              <w:rPr>
                <w:rFonts w:asciiTheme="minorHAnsi" w:hAnsiTheme="minorHAnsi" w:cstheme="minorHAnsi"/>
                <w:szCs w:val="20"/>
              </w:rPr>
              <w:t>Keynote speaker: Keith Alverson, UNEP</w:t>
            </w:r>
            <w:r>
              <w:rPr>
                <w:rFonts w:asciiTheme="minorHAnsi" w:hAnsiTheme="minorHAnsi" w:cstheme="minorHAnsi"/>
                <w:szCs w:val="20"/>
              </w:rPr>
              <w:t xml:space="preserve">. </w:t>
            </w:r>
          </w:p>
          <w:p w:rsidR="008B6341" w:rsidRPr="00B33CB6" w:rsidRDefault="008B6341" w:rsidP="008B6341">
            <w:pPr>
              <w:pStyle w:val="ListParagraph"/>
              <w:numPr>
                <w:ilvl w:val="0"/>
                <w:numId w:val="12"/>
              </w:numPr>
              <w:tabs>
                <w:tab w:val="left" w:pos="3416"/>
              </w:tabs>
              <w:spacing w:after="0" w:line="240" w:lineRule="auto"/>
              <w:rPr>
                <w:rFonts w:asciiTheme="minorHAnsi" w:hAnsiTheme="minorHAnsi" w:cstheme="minorHAnsi"/>
                <w:szCs w:val="20"/>
              </w:rPr>
            </w:pPr>
            <w:proofErr w:type="spellStart"/>
            <w:r w:rsidRPr="00B33CB6">
              <w:rPr>
                <w:rFonts w:asciiTheme="minorHAnsi" w:hAnsiTheme="minorHAnsi" w:cstheme="minorHAnsi"/>
                <w:szCs w:val="20"/>
              </w:rPr>
              <w:t>Salaton</w:t>
            </w:r>
            <w:proofErr w:type="spellEnd"/>
            <w:r w:rsidRPr="00B33CB6">
              <w:rPr>
                <w:rFonts w:asciiTheme="minorHAnsi" w:hAnsiTheme="minorHAnsi" w:cstheme="minorHAnsi"/>
                <w:szCs w:val="20"/>
              </w:rPr>
              <w:t xml:space="preserve"> Ole </w:t>
            </w:r>
            <w:proofErr w:type="spellStart"/>
            <w:r w:rsidRPr="00B33CB6">
              <w:rPr>
                <w:rFonts w:asciiTheme="minorHAnsi" w:hAnsiTheme="minorHAnsi" w:cstheme="minorHAnsi"/>
                <w:szCs w:val="20"/>
              </w:rPr>
              <w:t>Ntutu</w:t>
            </w:r>
            <w:proofErr w:type="spellEnd"/>
            <w:r w:rsidRPr="00B33CB6">
              <w:rPr>
                <w:rFonts w:asciiTheme="minorHAnsi" w:hAnsiTheme="minorHAnsi" w:cstheme="minorHAnsi"/>
                <w:szCs w:val="20"/>
              </w:rPr>
              <w:t xml:space="preserve">, Maasai cultural leader, and Stephen Ole Kisotu, </w:t>
            </w:r>
            <w:proofErr w:type="spellStart"/>
            <w:r w:rsidRPr="00B33CB6">
              <w:rPr>
                <w:rFonts w:asciiTheme="minorHAnsi" w:hAnsiTheme="minorHAnsi" w:cstheme="minorHAnsi"/>
                <w:szCs w:val="20"/>
              </w:rPr>
              <w:t>Medungi</w:t>
            </w:r>
            <w:proofErr w:type="spellEnd"/>
            <w:r w:rsidRPr="00B33CB6">
              <w:rPr>
                <w:rFonts w:asciiTheme="minorHAnsi" w:hAnsiTheme="minorHAnsi" w:cstheme="minorHAnsi"/>
                <w:szCs w:val="20"/>
              </w:rPr>
              <w:t xml:space="preserve"> Conservation organization. </w:t>
            </w:r>
          </w:p>
          <w:p w:rsidR="008B6341" w:rsidRPr="00B33CB6" w:rsidRDefault="008B6341" w:rsidP="008B6341">
            <w:pPr>
              <w:pStyle w:val="ListParagraph"/>
              <w:numPr>
                <w:ilvl w:val="0"/>
                <w:numId w:val="12"/>
              </w:numPr>
              <w:spacing w:after="0" w:line="240" w:lineRule="auto"/>
              <w:ind w:right="100"/>
              <w:rPr>
                <w:rFonts w:asciiTheme="minorHAnsi" w:hAnsiTheme="minorHAnsi" w:cstheme="minorHAnsi"/>
                <w:szCs w:val="20"/>
              </w:rPr>
            </w:pPr>
            <w:proofErr w:type="spellStart"/>
            <w:r w:rsidRPr="00B33CB6">
              <w:rPr>
                <w:rFonts w:asciiTheme="minorHAnsi" w:hAnsiTheme="minorHAnsi" w:cstheme="minorHAnsi"/>
                <w:szCs w:val="20"/>
              </w:rPr>
              <w:t>Wiliam</w:t>
            </w:r>
            <w:proofErr w:type="spellEnd"/>
            <w:r w:rsidRPr="00B33CB6">
              <w:rPr>
                <w:rFonts w:asciiTheme="minorHAnsi" w:hAnsiTheme="minorHAnsi" w:cstheme="minorHAnsi"/>
                <w:szCs w:val="20"/>
              </w:rPr>
              <w:t xml:space="preserve"> Atu, The Nature Conservancy, Solomon Islands</w:t>
            </w:r>
          </w:p>
          <w:p w:rsidR="008B6341" w:rsidRPr="00B33CB6" w:rsidRDefault="008B6341" w:rsidP="008B6341">
            <w:pPr>
              <w:pStyle w:val="ListParagraph"/>
              <w:numPr>
                <w:ilvl w:val="0"/>
                <w:numId w:val="12"/>
              </w:numPr>
              <w:tabs>
                <w:tab w:val="left" w:pos="3416"/>
              </w:tabs>
              <w:spacing w:after="0" w:line="240" w:lineRule="auto"/>
              <w:rPr>
                <w:rFonts w:asciiTheme="minorHAnsi" w:hAnsiTheme="minorHAnsi" w:cstheme="minorHAnsi"/>
                <w:szCs w:val="20"/>
              </w:rPr>
            </w:pPr>
            <w:r w:rsidRPr="00B33CB6">
              <w:rPr>
                <w:rFonts w:asciiTheme="minorHAnsi" w:hAnsiTheme="minorHAnsi" w:cstheme="minorHAnsi"/>
                <w:szCs w:val="20"/>
              </w:rPr>
              <w:t>Lili Ilieva, Practical Action</w:t>
            </w:r>
          </w:p>
          <w:p w:rsidR="008B6341" w:rsidRPr="00B33CB6" w:rsidRDefault="008B6341" w:rsidP="008B6341">
            <w:pPr>
              <w:pStyle w:val="ListParagraph"/>
              <w:numPr>
                <w:ilvl w:val="0"/>
                <w:numId w:val="12"/>
              </w:numPr>
              <w:spacing w:after="0" w:line="240" w:lineRule="auto"/>
              <w:rPr>
                <w:rFonts w:asciiTheme="minorHAnsi" w:hAnsiTheme="minorHAnsi" w:cstheme="minorHAnsi"/>
                <w:szCs w:val="20"/>
              </w:rPr>
            </w:pPr>
            <w:r>
              <w:rPr>
                <w:rFonts w:asciiTheme="minorHAnsi" w:hAnsiTheme="minorHAnsi" w:cstheme="minorHAnsi"/>
                <w:szCs w:val="20"/>
              </w:rPr>
              <w:t xml:space="preserve">Paul Nteza, UNDP Uganda </w:t>
            </w:r>
          </w:p>
          <w:p w:rsidR="008B6341" w:rsidRPr="00B33CB6" w:rsidRDefault="008B6341" w:rsidP="008B6341">
            <w:pPr>
              <w:pStyle w:val="ListParagraph"/>
              <w:numPr>
                <w:ilvl w:val="0"/>
                <w:numId w:val="12"/>
              </w:numPr>
              <w:spacing w:after="0" w:line="240" w:lineRule="auto"/>
              <w:rPr>
                <w:rFonts w:asciiTheme="minorHAnsi" w:hAnsiTheme="minorHAnsi" w:cstheme="minorHAnsi"/>
                <w:szCs w:val="20"/>
              </w:rPr>
            </w:pPr>
            <w:bookmarkStart w:id="0" w:name="_GoBack"/>
            <w:bookmarkEnd w:id="0"/>
            <w:r w:rsidRPr="00B33CB6">
              <w:rPr>
                <w:rFonts w:asciiTheme="minorHAnsi" w:hAnsiTheme="minorHAnsi" w:cstheme="minorHAnsi"/>
                <w:szCs w:val="20"/>
              </w:rPr>
              <w:t xml:space="preserve">Rosemary </w:t>
            </w:r>
            <w:proofErr w:type="spellStart"/>
            <w:r w:rsidRPr="00B33CB6">
              <w:rPr>
                <w:rFonts w:asciiTheme="minorHAnsi" w:hAnsiTheme="minorHAnsi" w:cstheme="minorHAnsi"/>
                <w:szCs w:val="20"/>
              </w:rPr>
              <w:t>Mukasa</w:t>
            </w:r>
            <w:proofErr w:type="spellEnd"/>
            <w:r w:rsidRPr="00B33CB6">
              <w:rPr>
                <w:rFonts w:asciiTheme="minorHAnsi" w:hAnsiTheme="minorHAnsi" w:cstheme="minorHAnsi"/>
                <w:szCs w:val="20"/>
              </w:rPr>
              <w:t>, United Nations Environmental Assembly</w:t>
            </w:r>
            <w:r>
              <w:rPr>
                <w:rFonts w:asciiTheme="minorHAnsi" w:hAnsiTheme="minorHAnsi" w:cstheme="minorHAnsi"/>
                <w:szCs w:val="20"/>
              </w:rPr>
              <w:t xml:space="preserve"> </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sidRPr="00BB7700">
              <w:rPr>
                <w:rFonts w:cstheme="minorHAnsi"/>
                <w:szCs w:val="20"/>
              </w:rPr>
              <w:t>10.30am – 11</w:t>
            </w:r>
            <w:r>
              <w:rPr>
                <w:rFonts w:cstheme="minorHAnsi"/>
                <w:szCs w:val="20"/>
              </w:rPr>
              <w:t>.15</w:t>
            </w:r>
            <w:r w:rsidRPr="00BB7700">
              <w:rPr>
                <w:rFonts w:cstheme="minorHAnsi"/>
                <w:szCs w:val="20"/>
              </w:rPr>
              <w:t>am</w:t>
            </w:r>
          </w:p>
        </w:tc>
        <w:tc>
          <w:tcPr>
            <w:tcW w:w="6056" w:type="dxa"/>
          </w:tcPr>
          <w:p w:rsidR="008B6341" w:rsidRPr="00BB7700" w:rsidRDefault="008B6341" w:rsidP="00BC4F6B">
            <w:pPr>
              <w:rPr>
                <w:rFonts w:cstheme="minorHAnsi"/>
                <w:szCs w:val="20"/>
              </w:rPr>
            </w:pPr>
            <w:r w:rsidRPr="00BB7700">
              <w:rPr>
                <w:rFonts w:cstheme="minorHAnsi"/>
                <w:szCs w:val="20"/>
              </w:rPr>
              <w:t>Tea break</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vMerge w:val="restart"/>
          </w:tcPr>
          <w:p w:rsidR="008B6341" w:rsidRPr="00BB7700" w:rsidRDefault="008B6341" w:rsidP="00BC4F6B">
            <w:pPr>
              <w:rPr>
                <w:rFonts w:cstheme="minorHAnsi"/>
                <w:szCs w:val="20"/>
              </w:rPr>
            </w:pPr>
            <w:r>
              <w:rPr>
                <w:rFonts w:cstheme="minorHAnsi"/>
                <w:szCs w:val="20"/>
              </w:rPr>
              <w:t>11.15am – 12.45</w:t>
            </w:r>
            <w:r w:rsidRPr="00BB7700">
              <w:rPr>
                <w:rFonts w:cstheme="minorHAnsi"/>
                <w:szCs w:val="20"/>
              </w:rPr>
              <w:t>pm</w:t>
            </w: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 xml:space="preserve">Parallel session 16: Estimating Loss and Damage </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w:t>
            </w:r>
            <w:proofErr w:type="spellStart"/>
            <w:r>
              <w:rPr>
                <w:rFonts w:cstheme="minorHAnsi"/>
                <w:b/>
                <w:szCs w:val="20"/>
              </w:rPr>
              <w:t>Tsavo</w:t>
            </w:r>
            <w:proofErr w:type="spellEnd"/>
          </w:p>
          <w:p w:rsidR="008B6341" w:rsidRDefault="008B6341" w:rsidP="00BC4F6B">
            <w:pPr>
              <w:rPr>
                <w:rFonts w:cstheme="minorHAnsi"/>
                <w:b/>
                <w:szCs w:val="20"/>
              </w:rPr>
            </w:pPr>
            <w:r>
              <w:rPr>
                <w:rFonts w:cstheme="minorHAnsi"/>
                <w:b/>
                <w:szCs w:val="20"/>
              </w:rPr>
              <w:t>Facilitator</w:t>
            </w:r>
            <w:r w:rsidRPr="008F61F7">
              <w:rPr>
                <w:rFonts w:cstheme="minorHAnsi"/>
                <w:b/>
                <w:szCs w:val="20"/>
              </w:rPr>
              <w:t>:</w:t>
            </w:r>
            <w:r>
              <w:rPr>
                <w:rFonts w:cstheme="minorHAnsi"/>
                <w:b/>
                <w:szCs w:val="20"/>
              </w:rPr>
              <w:t xml:space="preserve"> </w:t>
            </w:r>
            <w:r w:rsidRPr="002E75E1">
              <w:rPr>
                <w:rFonts w:cstheme="minorHAnsi"/>
                <w:b/>
                <w:szCs w:val="20"/>
              </w:rPr>
              <w:t xml:space="preserve">Mark </w:t>
            </w:r>
            <w:proofErr w:type="spellStart"/>
            <w:r w:rsidRPr="002E75E1">
              <w:rPr>
                <w:rFonts w:cstheme="minorHAnsi"/>
                <w:b/>
                <w:szCs w:val="20"/>
              </w:rPr>
              <w:t>Abkowitz</w:t>
            </w:r>
            <w:proofErr w:type="spellEnd"/>
            <w:r>
              <w:rPr>
                <w:rFonts w:cstheme="minorHAnsi"/>
                <w:b/>
                <w:szCs w:val="20"/>
              </w:rPr>
              <w:t>,</w:t>
            </w:r>
            <w:r w:rsidRPr="002E75E1">
              <w:rPr>
                <w:rFonts w:cstheme="minorHAnsi"/>
                <w:b/>
                <w:szCs w:val="20"/>
              </w:rPr>
              <w:t xml:space="preserve"> Vanderbilt </w:t>
            </w:r>
            <w:r>
              <w:rPr>
                <w:rFonts w:cstheme="minorHAnsi"/>
                <w:b/>
                <w:szCs w:val="20"/>
              </w:rPr>
              <w:t>University, USA</w:t>
            </w:r>
          </w:p>
          <w:p w:rsidR="008B6341" w:rsidRDefault="008B6341" w:rsidP="00BC4F6B">
            <w:pPr>
              <w:rPr>
                <w:rFonts w:cstheme="minorHAnsi"/>
                <w:szCs w:val="20"/>
              </w:rPr>
            </w:pPr>
            <w:r>
              <w:rPr>
                <w:rFonts w:cstheme="minorHAnsi"/>
                <w:szCs w:val="20"/>
              </w:rPr>
              <w:lastRenderedPageBreak/>
              <w:t>D</w:t>
            </w:r>
            <w:r w:rsidRPr="008F60BB">
              <w:rPr>
                <w:rFonts w:cstheme="minorHAnsi"/>
                <w:szCs w:val="20"/>
              </w:rPr>
              <w:t xml:space="preserve">eveloping countries </w:t>
            </w:r>
            <w:r>
              <w:rPr>
                <w:rFonts w:cstheme="minorHAnsi"/>
                <w:szCs w:val="20"/>
              </w:rPr>
              <w:t>must</w:t>
            </w:r>
            <w:r w:rsidRPr="008F60BB">
              <w:rPr>
                <w:rFonts w:cstheme="minorHAnsi"/>
                <w:szCs w:val="20"/>
              </w:rPr>
              <w:t xml:space="preserve"> adapt to a changing climate and the extreme weather conditions to which they</w:t>
            </w:r>
            <w:r>
              <w:rPr>
                <w:rFonts w:cstheme="minorHAnsi"/>
                <w:szCs w:val="20"/>
              </w:rPr>
              <w:t xml:space="preserve"> are and will be experiencing. </w:t>
            </w:r>
            <w:r w:rsidRPr="008F60BB">
              <w:rPr>
                <w:rFonts w:cstheme="minorHAnsi"/>
                <w:szCs w:val="20"/>
              </w:rPr>
              <w:t>With limited resources available, it is important that selected adaptation strategies yiel</w:t>
            </w:r>
            <w:r>
              <w:rPr>
                <w:rFonts w:cstheme="minorHAnsi"/>
                <w:szCs w:val="20"/>
              </w:rPr>
              <w:t xml:space="preserve">d a high return-on-investment. </w:t>
            </w:r>
            <w:r w:rsidRPr="008F60BB">
              <w:rPr>
                <w:rFonts w:cstheme="minorHAnsi"/>
                <w:szCs w:val="20"/>
              </w:rPr>
              <w:t>Fundamental to this decision-making process is the ability to accurately estimate the loss and damage associated with climate chan</w:t>
            </w:r>
            <w:r>
              <w:rPr>
                <w:rFonts w:cstheme="minorHAnsi"/>
                <w:szCs w:val="20"/>
              </w:rPr>
              <w:t>ge and extreme weather events. Without</w:t>
            </w:r>
            <w:r w:rsidRPr="008F60BB">
              <w:rPr>
                <w:rFonts w:cstheme="minorHAnsi"/>
                <w:szCs w:val="20"/>
              </w:rPr>
              <w:t xml:space="preserve"> this knowledge, it is difficult to promote adaptive behavio</w:t>
            </w:r>
            <w:r>
              <w:rPr>
                <w:rFonts w:cstheme="minorHAnsi"/>
                <w:szCs w:val="20"/>
              </w:rPr>
              <w:t>u</w:t>
            </w:r>
            <w:r w:rsidRPr="008F60BB">
              <w:rPr>
                <w:rFonts w:cstheme="minorHAnsi"/>
                <w:szCs w:val="20"/>
              </w:rPr>
              <w:t xml:space="preserve">r and </w:t>
            </w:r>
            <w:r>
              <w:rPr>
                <w:rFonts w:cstheme="minorHAnsi"/>
                <w:szCs w:val="20"/>
              </w:rPr>
              <w:t>make</w:t>
            </w:r>
            <w:r w:rsidRPr="008F60BB">
              <w:rPr>
                <w:rFonts w:cstheme="minorHAnsi"/>
                <w:szCs w:val="20"/>
              </w:rPr>
              <w:t xml:space="preserve"> the business case for international donors to support effort</w:t>
            </w:r>
            <w:r>
              <w:rPr>
                <w:rFonts w:cstheme="minorHAnsi"/>
                <w:szCs w:val="20"/>
              </w:rPr>
              <w:t>s</w:t>
            </w:r>
            <w:r w:rsidRPr="008F60BB">
              <w:rPr>
                <w:rFonts w:cstheme="minorHAnsi"/>
                <w:szCs w:val="20"/>
              </w:rPr>
              <w:t>.</w:t>
            </w:r>
            <w:r>
              <w:rPr>
                <w:rFonts w:cstheme="minorHAnsi"/>
                <w:szCs w:val="20"/>
              </w:rPr>
              <w:t xml:space="preserve"> </w:t>
            </w:r>
            <w:r w:rsidRPr="008F60BB">
              <w:rPr>
                <w:rFonts w:cstheme="minorHAnsi"/>
                <w:szCs w:val="20"/>
              </w:rPr>
              <w:t>This session that will address the following questions:</w:t>
            </w:r>
            <w:r>
              <w:rPr>
                <w:rFonts w:cstheme="minorHAnsi"/>
                <w:szCs w:val="20"/>
              </w:rPr>
              <w:t xml:space="preserve"> (1) </w:t>
            </w:r>
            <w:r w:rsidRPr="008F60BB">
              <w:rPr>
                <w:rFonts w:cstheme="minorHAnsi"/>
                <w:szCs w:val="20"/>
              </w:rPr>
              <w:t>Why is accurate loss and damage estimation important to the adaptation process?</w:t>
            </w:r>
            <w:r>
              <w:rPr>
                <w:rFonts w:cstheme="minorHAnsi"/>
                <w:szCs w:val="20"/>
              </w:rPr>
              <w:t xml:space="preserve"> (2) </w:t>
            </w:r>
            <w:r w:rsidRPr="008F60BB">
              <w:rPr>
                <w:rFonts w:cstheme="minorHAnsi"/>
                <w:szCs w:val="20"/>
              </w:rPr>
              <w:t>How does one define loss and damage in the context of climate change and extreme weather?</w:t>
            </w:r>
            <w:r>
              <w:rPr>
                <w:rFonts w:cstheme="minorHAnsi"/>
                <w:szCs w:val="20"/>
              </w:rPr>
              <w:t xml:space="preserve"> (3) </w:t>
            </w:r>
            <w:r w:rsidRPr="008F60BB">
              <w:rPr>
                <w:rFonts w:cstheme="minorHAnsi"/>
                <w:szCs w:val="20"/>
              </w:rPr>
              <w:t>What tools are available to support this effort?</w:t>
            </w:r>
            <w:r>
              <w:rPr>
                <w:rFonts w:cstheme="minorHAnsi"/>
                <w:szCs w:val="20"/>
              </w:rPr>
              <w:t xml:space="preserve"> (4) </w:t>
            </w:r>
            <w:r w:rsidRPr="008F60BB">
              <w:rPr>
                <w:rFonts w:cstheme="minorHAnsi"/>
                <w:szCs w:val="20"/>
              </w:rPr>
              <w:t>What are the challenges and opportunities going forward?</w:t>
            </w:r>
          </w:p>
          <w:p w:rsidR="008B6341" w:rsidRPr="00EA373A" w:rsidRDefault="008B6341" w:rsidP="008B6341">
            <w:pPr>
              <w:pStyle w:val="ListParagraph"/>
              <w:numPr>
                <w:ilvl w:val="0"/>
                <w:numId w:val="9"/>
              </w:numPr>
              <w:spacing w:after="0" w:line="240" w:lineRule="auto"/>
              <w:rPr>
                <w:rFonts w:asciiTheme="minorHAnsi" w:hAnsiTheme="minorHAnsi" w:cstheme="minorHAnsi"/>
                <w:szCs w:val="20"/>
              </w:rPr>
            </w:pPr>
            <w:r w:rsidRPr="00EA373A">
              <w:rPr>
                <w:rFonts w:asciiTheme="minorHAnsi" w:hAnsiTheme="minorHAnsi" w:cstheme="minorHAnsi"/>
                <w:szCs w:val="20"/>
              </w:rPr>
              <w:t>Stephanie Andrei</w:t>
            </w:r>
            <w:r>
              <w:rPr>
                <w:rFonts w:asciiTheme="minorHAnsi" w:hAnsiTheme="minorHAnsi" w:cstheme="minorHAnsi"/>
                <w:szCs w:val="20"/>
              </w:rPr>
              <w:t xml:space="preserve">, </w:t>
            </w:r>
            <w:r w:rsidRPr="00EA373A">
              <w:rPr>
                <w:rFonts w:asciiTheme="minorHAnsi" w:hAnsiTheme="minorHAnsi" w:cstheme="minorHAnsi"/>
                <w:szCs w:val="20"/>
              </w:rPr>
              <w:t>International Centre for Climate and Development, Independent Un</w:t>
            </w:r>
            <w:r>
              <w:rPr>
                <w:rFonts w:asciiTheme="minorHAnsi" w:hAnsiTheme="minorHAnsi" w:cstheme="minorHAnsi"/>
                <w:szCs w:val="20"/>
              </w:rPr>
              <w:t>iversity of Dhaka, Bangladesh</w:t>
            </w:r>
          </w:p>
          <w:p w:rsidR="008B6341" w:rsidRPr="00EA373A" w:rsidRDefault="008B6341" w:rsidP="008B6341">
            <w:pPr>
              <w:pStyle w:val="ListParagraph"/>
              <w:numPr>
                <w:ilvl w:val="0"/>
                <w:numId w:val="9"/>
              </w:numPr>
              <w:spacing w:after="0" w:line="240" w:lineRule="auto"/>
              <w:rPr>
                <w:rFonts w:asciiTheme="minorHAnsi" w:hAnsiTheme="minorHAnsi" w:cstheme="minorHAnsi"/>
                <w:szCs w:val="20"/>
              </w:rPr>
            </w:pPr>
            <w:r w:rsidRPr="00EA373A">
              <w:rPr>
                <w:rFonts w:asciiTheme="minorHAnsi" w:hAnsiTheme="minorHAnsi" w:cstheme="minorHAnsi"/>
                <w:szCs w:val="20"/>
              </w:rPr>
              <w:t>Kees van der Geest</w:t>
            </w:r>
            <w:r>
              <w:rPr>
                <w:rFonts w:asciiTheme="minorHAnsi" w:hAnsiTheme="minorHAnsi" w:cstheme="minorHAnsi"/>
                <w:szCs w:val="20"/>
              </w:rPr>
              <w:t xml:space="preserve">, </w:t>
            </w:r>
            <w:r w:rsidRPr="00EA373A">
              <w:rPr>
                <w:rFonts w:asciiTheme="minorHAnsi" w:hAnsiTheme="minorHAnsi" w:cstheme="minorHAnsi"/>
                <w:szCs w:val="20"/>
              </w:rPr>
              <w:t>United Nations University Institute for Environment and Human Security, Germany</w:t>
            </w:r>
            <w:r>
              <w:rPr>
                <w:rFonts w:asciiTheme="minorHAnsi" w:hAnsiTheme="minorHAnsi" w:cstheme="minorHAnsi"/>
                <w:szCs w:val="20"/>
              </w:rPr>
              <w:t>.</w:t>
            </w:r>
            <w:r w:rsidRPr="00EA373A">
              <w:rPr>
                <w:rFonts w:asciiTheme="minorHAnsi" w:hAnsiTheme="minorHAnsi" w:cstheme="minorHAnsi"/>
                <w:szCs w:val="20"/>
              </w:rPr>
              <w:t xml:space="preserve"> </w:t>
            </w:r>
          </w:p>
          <w:p w:rsidR="008B6341" w:rsidRPr="00EA373A" w:rsidRDefault="008B6341" w:rsidP="008B6341">
            <w:pPr>
              <w:pStyle w:val="ListParagraph"/>
              <w:numPr>
                <w:ilvl w:val="0"/>
                <w:numId w:val="9"/>
              </w:numPr>
              <w:spacing w:after="0" w:line="240" w:lineRule="auto"/>
              <w:rPr>
                <w:rFonts w:asciiTheme="minorHAnsi" w:hAnsiTheme="minorHAnsi" w:cstheme="minorHAnsi"/>
                <w:szCs w:val="20"/>
              </w:rPr>
            </w:pPr>
            <w:r w:rsidRPr="00EA373A">
              <w:rPr>
                <w:rFonts w:asciiTheme="minorHAnsi" w:hAnsiTheme="minorHAnsi" w:cstheme="minorHAnsi"/>
                <w:szCs w:val="20"/>
              </w:rPr>
              <w:t>Erin Roberts</w:t>
            </w:r>
            <w:r>
              <w:rPr>
                <w:rFonts w:asciiTheme="minorHAnsi" w:hAnsiTheme="minorHAnsi" w:cstheme="minorHAnsi"/>
                <w:szCs w:val="20"/>
              </w:rPr>
              <w:t>,</w:t>
            </w:r>
            <w:r w:rsidRPr="00EA373A">
              <w:rPr>
                <w:rFonts w:asciiTheme="minorHAnsi" w:hAnsiTheme="minorHAnsi" w:cstheme="minorHAnsi"/>
                <w:szCs w:val="20"/>
              </w:rPr>
              <w:t xml:space="preserve"> </w:t>
            </w:r>
            <w:r w:rsidRPr="00AB4ACA">
              <w:rPr>
                <w:rFonts w:asciiTheme="minorHAnsi" w:hAnsiTheme="minorHAnsi" w:cstheme="minorHAnsi"/>
                <w:szCs w:val="20"/>
              </w:rPr>
              <w:t>King's College London</w:t>
            </w:r>
          </w:p>
          <w:p w:rsidR="008B6341" w:rsidRPr="00EA373A" w:rsidRDefault="008B6341" w:rsidP="008B6341">
            <w:pPr>
              <w:pStyle w:val="ListParagraph"/>
              <w:numPr>
                <w:ilvl w:val="0"/>
                <w:numId w:val="9"/>
              </w:numPr>
              <w:spacing w:after="0" w:line="240" w:lineRule="auto"/>
              <w:ind w:right="100"/>
              <w:rPr>
                <w:rFonts w:asciiTheme="minorHAnsi" w:hAnsiTheme="minorHAnsi" w:cstheme="minorHAnsi"/>
                <w:szCs w:val="20"/>
              </w:rPr>
            </w:pPr>
            <w:r>
              <w:rPr>
                <w:rFonts w:asciiTheme="minorHAnsi" w:hAnsiTheme="minorHAnsi" w:cstheme="minorHAnsi"/>
                <w:szCs w:val="20"/>
              </w:rPr>
              <w:t xml:space="preserve">Lawrence Flint, Sus-Dev Africa </w:t>
            </w:r>
            <w:r w:rsidRPr="00EA373A">
              <w:rPr>
                <w:rFonts w:asciiTheme="minorHAnsi" w:hAnsiTheme="minorHAnsi" w:cstheme="minorHAnsi"/>
                <w:szCs w:val="20"/>
              </w:rPr>
              <w:t xml:space="preserve"> </w:t>
            </w:r>
          </w:p>
          <w:p w:rsidR="008B6341" w:rsidRPr="00B64AA4" w:rsidRDefault="008B6341" w:rsidP="008B6341">
            <w:pPr>
              <w:pStyle w:val="ListParagraph"/>
              <w:numPr>
                <w:ilvl w:val="0"/>
                <w:numId w:val="9"/>
              </w:numPr>
              <w:spacing w:after="0" w:line="240" w:lineRule="auto"/>
              <w:ind w:right="100"/>
              <w:rPr>
                <w:rFonts w:asciiTheme="minorHAnsi" w:hAnsiTheme="minorHAnsi" w:cstheme="minorHAnsi"/>
                <w:szCs w:val="20"/>
              </w:rPr>
            </w:pPr>
            <w:r>
              <w:rPr>
                <w:rFonts w:asciiTheme="minorHAnsi" w:hAnsiTheme="minorHAnsi" w:cstheme="minorHAnsi"/>
                <w:szCs w:val="20"/>
              </w:rPr>
              <w:t>Karen Price, CARE Peru</w:t>
            </w:r>
            <w:r w:rsidRPr="00EA373A">
              <w:rPr>
                <w:rFonts w:asciiTheme="minorHAnsi" w:hAnsiTheme="minorHAnsi" w:cstheme="minorHAnsi"/>
                <w:szCs w:val="20"/>
              </w:rPr>
              <w:t xml:space="preserve"> </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vMerge/>
          </w:tcPr>
          <w:p w:rsidR="008B6341" w:rsidRPr="00BB7700" w:rsidRDefault="008B6341" w:rsidP="00BC4F6B">
            <w:pPr>
              <w:rPr>
                <w:rFonts w:cstheme="minorHAnsi"/>
                <w:szCs w:val="20"/>
              </w:rPr>
            </w:pPr>
          </w:p>
        </w:tc>
        <w:tc>
          <w:tcPr>
            <w:tcW w:w="6056" w:type="dxa"/>
          </w:tcPr>
          <w:p w:rsidR="008B6341" w:rsidRPr="008B6341" w:rsidRDefault="008B6341" w:rsidP="00BC4F6B">
            <w:pPr>
              <w:rPr>
                <w:rFonts w:cstheme="minorHAnsi"/>
                <w:b/>
                <w:color w:val="00B27A" w:themeColor="text2"/>
                <w:szCs w:val="20"/>
                <w:highlight w:val="yellow"/>
              </w:rPr>
            </w:pPr>
            <w:r w:rsidRPr="008B6341">
              <w:rPr>
                <w:rFonts w:cstheme="minorHAnsi"/>
                <w:b/>
                <w:color w:val="00B27A" w:themeColor="text2"/>
                <w:szCs w:val="20"/>
              </w:rPr>
              <w:t>Parallel ‘out-of-the-box’ session 17: Tools and Techniques for Measuring Effective Adaptation and Resilience</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Samburu</w:t>
            </w:r>
          </w:p>
          <w:p w:rsidR="008B6341" w:rsidRPr="009B31A0" w:rsidRDefault="008B6341" w:rsidP="00BC4F6B">
            <w:pPr>
              <w:rPr>
                <w:rFonts w:cstheme="minorHAnsi"/>
                <w:szCs w:val="20"/>
              </w:rPr>
            </w:pPr>
            <w:r w:rsidRPr="009B31A0">
              <w:rPr>
                <w:rFonts w:cstheme="minorHAnsi"/>
                <w:b/>
                <w:szCs w:val="20"/>
              </w:rPr>
              <w:t xml:space="preserve">Facilitator: Tom Downing, Global Climate Adaptation Partnership (GCAP) </w:t>
            </w:r>
          </w:p>
          <w:p w:rsidR="008B6341" w:rsidRDefault="008B6341" w:rsidP="00BC4F6B">
            <w:pPr>
              <w:rPr>
                <w:rFonts w:cstheme="minorHAnsi"/>
                <w:szCs w:val="20"/>
              </w:rPr>
            </w:pPr>
            <w:r w:rsidRPr="009B31A0">
              <w:rPr>
                <w:rFonts w:cstheme="minorHAnsi"/>
                <w:szCs w:val="20"/>
              </w:rPr>
              <w:t>This session will establish a common understanding of the match between the many tools available</w:t>
            </w:r>
            <w:r>
              <w:rPr>
                <w:rFonts w:cstheme="minorHAnsi"/>
                <w:szCs w:val="20"/>
              </w:rPr>
              <w:t xml:space="preserve"> to plan, monitor and evaluate</w:t>
            </w:r>
            <w:r w:rsidRPr="009B31A0">
              <w:rPr>
                <w:rFonts w:cstheme="minorHAnsi"/>
                <w:szCs w:val="20"/>
              </w:rPr>
              <w:t xml:space="preserve"> adaptation and the context of achieving transformation</w:t>
            </w:r>
            <w:r>
              <w:rPr>
                <w:rFonts w:cstheme="minorHAnsi"/>
                <w:szCs w:val="20"/>
              </w:rPr>
              <w:t>. It will begin with a q</w:t>
            </w:r>
            <w:r w:rsidRPr="00E07C95">
              <w:rPr>
                <w:rFonts w:cstheme="minorHAnsi"/>
                <w:szCs w:val="20"/>
              </w:rPr>
              <w:t xml:space="preserve">uick sample from the already vast </w:t>
            </w:r>
            <w:r>
              <w:rPr>
                <w:rFonts w:cstheme="minorHAnsi"/>
                <w:szCs w:val="20"/>
              </w:rPr>
              <w:t xml:space="preserve">array of </w:t>
            </w:r>
            <w:r w:rsidRPr="00E07C95">
              <w:rPr>
                <w:rFonts w:cstheme="minorHAnsi"/>
                <w:szCs w:val="20"/>
              </w:rPr>
              <w:t>tool</w:t>
            </w:r>
            <w:r>
              <w:rPr>
                <w:rFonts w:cstheme="minorHAnsi"/>
                <w:szCs w:val="20"/>
              </w:rPr>
              <w:t xml:space="preserve">s available </w:t>
            </w:r>
            <w:r w:rsidRPr="00E07C95">
              <w:rPr>
                <w:rFonts w:cstheme="minorHAnsi"/>
                <w:szCs w:val="20"/>
              </w:rPr>
              <w:t>for planning, monitoring and evaluating the impact of climate change adaptation. I</w:t>
            </w:r>
            <w:r>
              <w:rPr>
                <w:rFonts w:cstheme="minorHAnsi"/>
                <w:szCs w:val="20"/>
              </w:rPr>
              <w:t>t will i</w:t>
            </w:r>
            <w:r w:rsidRPr="00E07C95">
              <w:rPr>
                <w:rFonts w:cstheme="minorHAnsi"/>
                <w:szCs w:val="20"/>
              </w:rPr>
              <w:t>dentif</w:t>
            </w:r>
            <w:r>
              <w:rPr>
                <w:rFonts w:cstheme="minorHAnsi"/>
                <w:szCs w:val="20"/>
              </w:rPr>
              <w:t>y</w:t>
            </w:r>
            <w:r w:rsidRPr="00E07C95">
              <w:rPr>
                <w:rFonts w:cstheme="minorHAnsi"/>
                <w:szCs w:val="20"/>
              </w:rPr>
              <w:t xml:space="preserve"> what</w:t>
            </w:r>
            <w:r>
              <w:rPr>
                <w:rFonts w:cstheme="minorHAnsi"/>
                <w:szCs w:val="20"/>
              </w:rPr>
              <w:t xml:space="preserve"> i</w:t>
            </w:r>
            <w:r w:rsidRPr="00E07C95">
              <w:rPr>
                <w:rFonts w:cstheme="minorHAnsi"/>
                <w:szCs w:val="20"/>
              </w:rPr>
              <w:t xml:space="preserve">s new and </w:t>
            </w:r>
            <w:r>
              <w:rPr>
                <w:rFonts w:cstheme="minorHAnsi"/>
                <w:szCs w:val="20"/>
              </w:rPr>
              <w:t>unique. CBA is one approach to achieving</w:t>
            </w:r>
            <w:r w:rsidRPr="00E07C95">
              <w:rPr>
                <w:rFonts w:cstheme="minorHAnsi"/>
                <w:szCs w:val="20"/>
              </w:rPr>
              <w:t xml:space="preserve"> significant impacts and ultimately transformation</w:t>
            </w:r>
            <w:r>
              <w:rPr>
                <w:rFonts w:cstheme="minorHAnsi"/>
                <w:szCs w:val="20"/>
              </w:rPr>
              <w:t xml:space="preserve">, so the session will look at how </w:t>
            </w:r>
            <w:r w:rsidRPr="00E07C95">
              <w:rPr>
                <w:rFonts w:cstheme="minorHAnsi"/>
                <w:szCs w:val="20"/>
              </w:rPr>
              <w:t xml:space="preserve">various </w:t>
            </w:r>
            <w:r>
              <w:rPr>
                <w:rFonts w:cstheme="minorHAnsi"/>
                <w:szCs w:val="20"/>
              </w:rPr>
              <w:t>monitoring, learning and evaluation</w:t>
            </w:r>
            <w:r w:rsidRPr="00E07C95">
              <w:rPr>
                <w:rFonts w:cstheme="minorHAnsi"/>
                <w:szCs w:val="20"/>
              </w:rPr>
              <w:t xml:space="preserve"> tools (including Theory of Change)</w:t>
            </w:r>
            <w:r>
              <w:rPr>
                <w:rFonts w:cstheme="minorHAnsi"/>
                <w:szCs w:val="20"/>
              </w:rPr>
              <w:t xml:space="preserve"> can help assess this</w:t>
            </w:r>
            <w:r w:rsidRPr="00E07C95">
              <w:rPr>
                <w:rFonts w:cstheme="minorHAnsi"/>
                <w:szCs w:val="20"/>
              </w:rPr>
              <w:t xml:space="preserve">. </w:t>
            </w:r>
            <w:r>
              <w:rPr>
                <w:rFonts w:cstheme="minorHAnsi"/>
                <w:szCs w:val="20"/>
              </w:rPr>
              <w:t xml:space="preserve">It will address </w:t>
            </w:r>
            <w:r w:rsidRPr="00E07C95">
              <w:rPr>
                <w:rFonts w:cstheme="minorHAnsi"/>
                <w:szCs w:val="20"/>
              </w:rPr>
              <w:t>the demand for information as a viable alternative to the push-framework of data-information products</w:t>
            </w:r>
            <w:r>
              <w:rPr>
                <w:rFonts w:cstheme="minorHAnsi"/>
                <w:szCs w:val="20"/>
              </w:rPr>
              <w:t>. Work in small groups will look at w</w:t>
            </w:r>
            <w:r w:rsidRPr="00E07C95">
              <w:rPr>
                <w:rFonts w:cstheme="minorHAnsi"/>
                <w:szCs w:val="20"/>
              </w:rPr>
              <w:t xml:space="preserve">hat would work </w:t>
            </w:r>
            <w:r>
              <w:rPr>
                <w:rFonts w:cstheme="minorHAnsi"/>
                <w:szCs w:val="20"/>
              </w:rPr>
              <w:t xml:space="preserve">best </w:t>
            </w:r>
            <w:r w:rsidRPr="00E07C95">
              <w:rPr>
                <w:rFonts w:cstheme="minorHAnsi"/>
                <w:szCs w:val="20"/>
              </w:rPr>
              <w:t>in what context</w:t>
            </w:r>
            <w:r>
              <w:rPr>
                <w:rFonts w:cstheme="minorHAnsi"/>
                <w:szCs w:val="20"/>
              </w:rPr>
              <w:t>, and participants will undertake a m</w:t>
            </w:r>
            <w:r w:rsidRPr="00E07C95">
              <w:rPr>
                <w:rFonts w:cstheme="minorHAnsi"/>
                <w:szCs w:val="20"/>
              </w:rPr>
              <w:t xml:space="preserve">atchmaking </w:t>
            </w:r>
            <w:r>
              <w:rPr>
                <w:rFonts w:cstheme="minorHAnsi"/>
                <w:szCs w:val="20"/>
              </w:rPr>
              <w:t xml:space="preserve">exercise to link </w:t>
            </w:r>
            <w:r w:rsidRPr="00E07C95">
              <w:rPr>
                <w:rFonts w:cstheme="minorHAnsi"/>
                <w:szCs w:val="20"/>
              </w:rPr>
              <w:t>context and service providers</w:t>
            </w:r>
            <w:r>
              <w:rPr>
                <w:rFonts w:cstheme="minorHAnsi"/>
                <w:szCs w:val="20"/>
              </w:rPr>
              <w:t>, and identify which of the many</w:t>
            </w:r>
            <w:r w:rsidRPr="00E07C95">
              <w:rPr>
                <w:rFonts w:cstheme="minorHAnsi"/>
                <w:szCs w:val="20"/>
              </w:rPr>
              <w:t xml:space="preserve"> effective tools already available</w:t>
            </w:r>
            <w:r>
              <w:rPr>
                <w:rFonts w:cstheme="minorHAnsi"/>
                <w:szCs w:val="20"/>
              </w:rPr>
              <w:t xml:space="preserve"> could help, and</w:t>
            </w:r>
            <w:r w:rsidRPr="00E07C95">
              <w:rPr>
                <w:rFonts w:cstheme="minorHAnsi"/>
                <w:szCs w:val="20"/>
              </w:rPr>
              <w:t xml:space="preserve"> gaps for new opportunities. </w:t>
            </w:r>
            <w:r>
              <w:rPr>
                <w:rFonts w:cstheme="minorHAnsi"/>
                <w:szCs w:val="20"/>
              </w:rPr>
              <w:t>T</w:t>
            </w:r>
            <w:r w:rsidRPr="00E07C95">
              <w:rPr>
                <w:rFonts w:cstheme="minorHAnsi"/>
                <w:szCs w:val="20"/>
              </w:rPr>
              <w:t xml:space="preserve">he session </w:t>
            </w:r>
            <w:r>
              <w:rPr>
                <w:rFonts w:cstheme="minorHAnsi"/>
                <w:szCs w:val="20"/>
              </w:rPr>
              <w:t>will thus determine</w:t>
            </w:r>
            <w:r w:rsidRPr="00E07C95">
              <w:rPr>
                <w:rFonts w:cstheme="minorHAnsi"/>
                <w:szCs w:val="20"/>
              </w:rPr>
              <w:t xml:space="preserve"> next steps </w:t>
            </w:r>
            <w:r>
              <w:rPr>
                <w:rFonts w:cstheme="minorHAnsi"/>
                <w:szCs w:val="20"/>
              </w:rPr>
              <w:t>for</w:t>
            </w:r>
            <w:r w:rsidRPr="00E07C95">
              <w:rPr>
                <w:rFonts w:cstheme="minorHAnsi"/>
                <w:szCs w:val="20"/>
              </w:rPr>
              <w:t xml:space="preserve"> learning to manage resilience th</w:t>
            </w:r>
            <w:r>
              <w:rPr>
                <w:rFonts w:cstheme="minorHAnsi"/>
                <w:szCs w:val="20"/>
              </w:rPr>
              <w:t>rough formal tools for monitoring and evaluation.</w:t>
            </w:r>
          </w:p>
          <w:p w:rsidR="008B6341" w:rsidRPr="00FB21CF" w:rsidRDefault="008B6341" w:rsidP="008B6341">
            <w:pPr>
              <w:pStyle w:val="ListParagraph"/>
              <w:numPr>
                <w:ilvl w:val="0"/>
                <w:numId w:val="14"/>
              </w:numPr>
              <w:spacing w:after="0" w:line="240" w:lineRule="auto"/>
              <w:rPr>
                <w:rFonts w:asciiTheme="minorHAnsi" w:hAnsiTheme="minorHAnsi" w:cstheme="minorHAnsi"/>
                <w:szCs w:val="20"/>
              </w:rPr>
            </w:pPr>
            <w:r w:rsidRPr="00FB21CF">
              <w:rPr>
                <w:rFonts w:asciiTheme="minorHAnsi" w:hAnsiTheme="minorHAnsi" w:cstheme="minorHAnsi"/>
                <w:szCs w:val="20"/>
              </w:rPr>
              <w:t xml:space="preserve">Timo Leiter, GIZ German Development Agency </w:t>
            </w:r>
          </w:p>
          <w:p w:rsidR="008B6341" w:rsidRPr="00FB21CF" w:rsidRDefault="008B6341" w:rsidP="008B6341">
            <w:pPr>
              <w:pStyle w:val="ListParagraph"/>
              <w:numPr>
                <w:ilvl w:val="0"/>
                <w:numId w:val="14"/>
              </w:numPr>
              <w:spacing w:after="0" w:line="240" w:lineRule="auto"/>
              <w:rPr>
                <w:rFonts w:asciiTheme="minorHAnsi" w:hAnsiTheme="minorHAnsi" w:cstheme="minorHAnsi"/>
                <w:szCs w:val="20"/>
              </w:rPr>
            </w:pPr>
            <w:r>
              <w:rPr>
                <w:rFonts w:asciiTheme="minorHAnsi" w:hAnsiTheme="minorHAnsi" w:cstheme="minorHAnsi"/>
                <w:szCs w:val="20"/>
              </w:rPr>
              <w:t>Terry Gibson, GNDR</w:t>
            </w:r>
            <w:r w:rsidRPr="00FB21CF">
              <w:rPr>
                <w:rFonts w:asciiTheme="minorHAnsi" w:hAnsiTheme="minorHAnsi" w:cstheme="minorHAnsi"/>
                <w:szCs w:val="20"/>
              </w:rPr>
              <w:t xml:space="preserve"> </w:t>
            </w:r>
          </w:p>
          <w:p w:rsidR="008B6341" w:rsidRPr="00FB21CF" w:rsidRDefault="008B6341" w:rsidP="008B6341">
            <w:pPr>
              <w:pStyle w:val="ListParagraph"/>
              <w:numPr>
                <w:ilvl w:val="0"/>
                <w:numId w:val="14"/>
              </w:numPr>
              <w:spacing w:after="0" w:line="240" w:lineRule="auto"/>
              <w:rPr>
                <w:rFonts w:asciiTheme="minorHAnsi" w:hAnsiTheme="minorHAnsi" w:cstheme="minorHAnsi"/>
                <w:szCs w:val="20"/>
              </w:rPr>
            </w:pPr>
            <w:r w:rsidRPr="00FB21CF">
              <w:rPr>
                <w:rFonts w:asciiTheme="minorHAnsi" w:hAnsiTheme="minorHAnsi" w:cstheme="minorHAnsi"/>
                <w:szCs w:val="20"/>
              </w:rPr>
              <w:t xml:space="preserve">Sian </w:t>
            </w:r>
            <w:proofErr w:type="spellStart"/>
            <w:r w:rsidRPr="00FB21CF">
              <w:rPr>
                <w:rFonts w:asciiTheme="minorHAnsi" w:hAnsiTheme="minorHAnsi" w:cstheme="minorHAnsi"/>
                <w:szCs w:val="20"/>
              </w:rPr>
              <w:t>Oosthuizen</w:t>
            </w:r>
            <w:proofErr w:type="spellEnd"/>
            <w:r w:rsidRPr="00FB21CF">
              <w:rPr>
                <w:rFonts w:asciiTheme="minorHAnsi" w:hAnsiTheme="minorHAnsi" w:cstheme="minorHAnsi"/>
                <w:szCs w:val="20"/>
              </w:rPr>
              <w:t>, Ins</w:t>
            </w:r>
            <w:r>
              <w:rPr>
                <w:rFonts w:asciiTheme="minorHAnsi" w:hAnsiTheme="minorHAnsi" w:cstheme="minorHAnsi"/>
                <w:szCs w:val="20"/>
              </w:rPr>
              <w:t>titute of Natural Resources NPC</w:t>
            </w:r>
          </w:p>
          <w:p w:rsidR="008B6341" w:rsidRPr="00FB21CF" w:rsidRDefault="008B6341" w:rsidP="008B6341">
            <w:pPr>
              <w:pStyle w:val="ListParagraph"/>
              <w:numPr>
                <w:ilvl w:val="0"/>
                <w:numId w:val="14"/>
              </w:numPr>
              <w:spacing w:after="0" w:line="240" w:lineRule="auto"/>
              <w:rPr>
                <w:rFonts w:asciiTheme="minorHAnsi" w:hAnsiTheme="minorHAnsi" w:cstheme="minorHAnsi"/>
                <w:szCs w:val="20"/>
              </w:rPr>
            </w:pPr>
            <w:r w:rsidRPr="00FB21CF">
              <w:rPr>
                <w:rFonts w:asciiTheme="minorHAnsi" w:hAnsiTheme="minorHAnsi" w:cstheme="minorHAnsi"/>
                <w:szCs w:val="20"/>
              </w:rPr>
              <w:t xml:space="preserve">Sonja </w:t>
            </w:r>
            <w:proofErr w:type="spellStart"/>
            <w:r w:rsidRPr="00FB21CF">
              <w:rPr>
                <w:rFonts w:asciiTheme="minorHAnsi" w:hAnsiTheme="minorHAnsi" w:cstheme="minorHAnsi"/>
                <w:szCs w:val="20"/>
              </w:rPr>
              <w:t>Ayeb-Karlsson</w:t>
            </w:r>
            <w:proofErr w:type="spellEnd"/>
            <w:r w:rsidRPr="00FB21CF">
              <w:rPr>
                <w:rFonts w:asciiTheme="minorHAnsi" w:hAnsiTheme="minorHAnsi" w:cstheme="minorHAnsi"/>
                <w:szCs w:val="20"/>
              </w:rPr>
              <w:t xml:space="preserve">, United Nations University Institute for Environment and Human Security (UNU-EHS) / Environmental Migration, Social Vulnerability and Adaptation section (EMSVA)  </w:t>
            </w:r>
          </w:p>
          <w:p w:rsidR="008B6341" w:rsidRPr="00FB21CF" w:rsidRDefault="008B6341" w:rsidP="008B6341">
            <w:pPr>
              <w:pStyle w:val="ListParagraph"/>
              <w:numPr>
                <w:ilvl w:val="0"/>
                <w:numId w:val="14"/>
              </w:numPr>
              <w:spacing w:after="0" w:line="240" w:lineRule="auto"/>
              <w:ind w:right="100"/>
              <w:rPr>
                <w:rFonts w:asciiTheme="minorHAnsi" w:hAnsiTheme="minorHAnsi" w:cstheme="minorHAnsi"/>
                <w:szCs w:val="20"/>
              </w:rPr>
            </w:pPr>
            <w:r w:rsidRPr="00FB21CF">
              <w:rPr>
                <w:rFonts w:asciiTheme="minorHAnsi" w:hAnsiTheme="minorHAnsi" w:cstheme="minorHAnsi"/>
                <w:szCs w:val="20"/>
              </w:rPr>
              <w:t xml:space="preserve">Hany </w:t>
            </w:r>
            <w:proofErr w:type="spellStart"/>
            <w:r>
              <w:rPr>
                <w:rFonts w:asciiTheme="minorHAnsi" w:hAnsiTheme="minorHAnsi" w:cstheme="minorHAnsi"/>
                <w:szCs w:val="20"/>
              </w:rPr>
              <w:t>Shalaby</w:t>
            </w:r>
            <w:proofErr w:type="spellEnd"/>
            <w:r>
              <w:rPr>
                <w:rFonts w:asciiTheme="minorHAnsi" w:hAnsiTheme="minorHAnsi" w:cstheme="minorHAnsi"/>
                <w:szCs w:val="20"/>
              </w:rPr>
              <w:t>, CER, Egypt</w:t>
            </w:r>
          </w:p>
          <w:p w:rsidR="008B6341" w:rsidRPr="00725AAB" w:rsidRDefault="008B6341" w:rsidP="008B6341">
            <w:pPr>
              <w:pStyle w:val="ListParagraph"/>
              <w:numPr>
                <w:ilvl w:val="0"/>
                <w:numId w:val="14"/>
              </w:numPr>
              <w:spacing w:after="0" w:line="240" w:lineRule="auto"/>
              <w:rPr>
                <w:rFonts w:asciiTheme="minorHAnsi" w:hAnsiTheme="minorHAnsi" w:cstheme="minorHAnsi"/>
                <w:szCs w:val="20"/>
              </w:rPr>
            </w:pPr>
            <w:proofErr w:type="spellStart"/>
            <w:r w:rsidRPr="00FB21CF">
              <w:rPr>
                <w:rFonts w:asciiTheme="minorHAnsi" w:hAnsiTheme="minorHAnsi" w:cstheme="minorHAnsi"/>
                <w:szCs w:val="20"/>
              </w:rPr>
              <w:t>Joachem</w:t>
            </w:r>
            <w:proofErr w:type="spellEnd"/>
            <w:r w:rsidRPr="00FB21CF">
              <w:rPr>
                <w:rFonts w:asciiTheme="minorHAnsi" w:hAnsiTheme="minorHAnsi" w:cstheme="minorHAnsi"/>
                <w:szCs w:val="20"/>
              </w:rPr>
              <w:t xml:space="preserve"> </w:t>
            </w:r>
            <w:proofErr w:type="spellStart"/>
            <w:r w:rsidRPr="00FB21CF">
              <w:rPr>
                <w:rFonts w:asciiTheme="minorHAnsi" w:hAnsiTheme="minorHAnsi" w:cstheme="minorHAnsi"/>
                <w:szCs w:val="20"/>
              </w:rPr>
              <w:t>Hatizivi</w:t>
            </w:r>
            <w:proofErr w:type="spellEnd"/>
            <w:r w:rsidRPr="00FB21CF">
              <w:rPr>
                <w:rFonts w:asciiTheme="minorHAnsi" w:hAnsiTheme="minorHAnsi" w:cstheme="minorHAnsi"/>
                <w:szCs w:val="20"/>
              </w:rPr>
              <w:t xml:space="preserve"> </w:t>
            </w:r>
            <w:proofErr w:type="spellStart"/>
            <w:r w:rsidRPr="00FB21CF">
              <w:rPr>
                <w:rFonts w:asciiTheme="minorHAnsi" w:hAnsiTheme="minorHAnsi" w:cstheme="minorHAnsi"/>
                <w:szCs w:val="20"/>
              </w:rPr>
              <w:t>Nyamande</w:t>
            </w:r>
            <w:proofErr w:type="spellEnd"/>
            <w:r w:rsidRPr="00FB21CF">
              <w:rPr>
                <w:rFonts w:asciiTheme="minorHAnsi" w:hAnsiTheme="minorHAnsi" w:cstheme="minorHAnsi"/>
                <w:szCs w:val="20"/>
              </w:rPr>
              <w:t>, Irish Aid - DOMCCP, Zimbabwe</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vMerge/>
          </w:tcPr>
          <w:p w:rsidR="008B6341" w:rsidRPr="00BB7700" w:rsidRDefault="008B6341" w:rsidP="00BC4F6B">
            <w:pPr>
              <w:rPr>
                <w:rFonts w:cstheme="minorHAnsi"/>
                <w:szCs w:val="20"/>
              </w:rPr>
            </w:pP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Parallel ‘out-of-the-box’ session 18: Climate Information Services for Effective CBA</w:t>
            </w:r>
          </w:p>
          <w:p w:rsidR="008B6341" w:rsidRDefault="008B6341" w:rsidP="00BC4F6B">
            <w:pPr>
              <w:rPr>
                <w:rFonts w:cstheme="minorHAnsi"/>
                <w:b/>
                <w:szCs w:val="20"/>
              </w:rPr>
            </w:pPr>
            <w:r>
              <w:rPr>
                <w:rFonts w:cstheme="minorHAnsi"/>
                <w:b/>
                <w:szCs w:val="20"/>
              </w:rPr>
              <w:t>Room</w:t>
            </w:r>
            <w:r w:rsidRPr="00BB7700">
              <w:rPr>
                <w:rFonts w:cstheme="minorHAnsi"/>
                <w:b/>
                <w:szCs w:val="20"/>
              </w:rPr>
              <w:t xml:space="preserve">: </w:t>
            </w:r>
            <w:r>
              <w:rPr>
                <w:rFonts w:cstheme="minorHAnsi"/>
                <w:b/>
                <w:szCs w:val="20"/>
              </w:rPr>
              <w:t>Mt Elgon</w:t>
            </w:r>
          </w:p>
          <w:p w:rsidR="008B6341" w:rsidRDefault="008B6341" w:rsidP="00BC4F6B">
            <w:pPr>
              <w:rPr>
                <w:rFonts w:cstheme="minorHAnsi"/>
                <w:b/>
                <w:szCs w:val="20"/>
              </w:rPr>
            </w:pPr>
            <w:r w:rsidRPr="00BB7700">
              <w:rPr>
                <w:rFonts w:cstheme="minorHAnsi"/>
                <w:b/>
                <w:szCs w:val="20"/>
              </w:rPr>
              <w:t xml:space="preserve">Facilitator: </w:t>
            </w:r>
            <w:r>
              <w:rPr>
                <w:rFonts w:cstheme="minorHAnsi"/>
                <w:b/>
                <w:szCs w:val="20"/>
              </w:rPr>
              <w:t>Fiona Percy, CARE</w:t>
            </w:r>
          </w:p>
          <w:p w:rsidR="008B6341" w:rsidRPr="00DF75B7" w:rsidRDefault="008B6341" w:rsidP="00BC4F6B">
            <w:pPr>
              <w:rPr>
                <w:rFonts w:cstheme="minorHAnsi"/>
                <w:szCs w:val="20"/>
              </w:rPr>
            </w:pPr>
            <w:r w:rsidRPr="002E04C0">
              <w:rPr>
                <w:rFonts w:cstheme="minorHAnsi"/>
                <w:szCs w:val="20"/>
              </w:rPr>
              <w:t>Climate information can provide valuable information to guide CBA decisions and ensure effective results are</w:t>
            </w:r>
            <w:r>
              <w:rPr>
                <w:rFonts w:cstheme="minorHAnsi"/>
                <w:szCs w:val="20"/>
              </w:rPr>
              <w:t xml:space="preserve"> realised.</w:t>
            </w:r>
            <w:r w:rsidRPr="002E04C0">
              <w:rPr>
                <w:rFonts w:cstheme="minorHAnsi"/>
                <w:szCs w:val="20"/>
              </w:rPr>
              <w:t xml:space="preserve"> This session will explore the question: ‘What exactly do climate information services (CIS) need to include so</w:t>
            </w:r>
            <w:r>
              <w:rPr>
                <w:rFonts w:cstheme="minorHAnsi"/>
                <w:szCs w:val="20"/>
              </w:rPr>
              <w:t xml:space="preserve"> as to realise effective CBA?’ </w:t>
            </w:r>
            <w:r w:rsidRPr="002E04C0">
              <w:rPr>
                <w:rFonts w:cstheme="minorHAnsi"/>
                <w:szCs w:val="20"/>
              </w:rPr>
              <w:t>The question will be addressed through interactive group work, discussing success factors, barriers and ha</w:t>
            </w:r>
            <w:r>
              <w:rPr>
                <w:rFonts w:cstheme="minorHAnsi"/>
                <w:szCs w:val="20"/>
              </w:rPr>
              <w:t xml:space="preserve">nging questions in relation to five sub-themes. </w:t>
            </w:r>
            <w:r w:rsidRPr="002E04C0">
              <w:rPr>
                <w:rFonts w:cstheme="minorHAnsi"/>
                <w:szCs w:val="20"/>
              </w:rPr>
              <w:t>The session will provide a space for sharing and reflection on the relationship between climate information services and effective CBA, and how knowledge and evidence can create a convincing case for climate information services which are useful and accessible to vulnerable groups, and can be su</w:t>
            </w:r>
            <w:r>
              <w:rPr>
                <w:rFonts w:cstheme="minorHAnsi"/>
                <w:szCs w:val="20"/>
              </w:rPr>
              <w:t xml:space="preserve">pported by adaptation finance. </w:t>
            </w:r>
            <w:r w:rsidRPr="002E04C0">
              <w:rPr>
                <w:rFonts w:cstheme="minorHAnsi"/>
                <w:szCs w:val="20"/>
              </w:rPr>
              <w:t>Participants will explore their knowledge and experiences and co-create a set of success factors, barriers and emerging issues on practical climate information services for effective CBA, reflecting the perspectives of users, intermediaries and pro</w:t>
            </w:r>
            <w:r>
              <w:rPr>
                <w:rFonts w:cstheme="minorHAnsi"/>
                <w:szCs w:val="20"/>
              </w:rPr>
              <w:t>ducers of climate information.</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Pr>
                <w:rFonts w:cstheme="minorHAnsi"/>
                <w:szCs w:val="20"/>
              </w:rPr>
              <w:t>12.45pm – 2.15</w:t>
            </w:r>
            <w:r w:rsidRPr="00BB7700">
              <w:rPr>
                <w:rFonts w:cstheme="minorHAnsi"/>
                <w:szCs w:val="20"/>
              </w:rPr>
              <w:t>pm</w:t>
            </w:r>
          </w:p>
        </w:tc>
        <w:tc>
          <w:tcPr>
            <w:tcW w:w="6056" w:type="dxa"/>
          </w:tcPr>
          <w:p w:rsidR="008B6341" w:rsidRPr="00BB7700" w:rsidRDefault="008B6341" w:rsidP="00BC4F6B">
            <w:pPr>
              <w:rPr>
                <w:rFonts w:cstheme="minorHAnsi"/>
                <w:szCs w:val="20"/>
              </w:rPr>
            </w:pPr>
            <w:r w:rsidRPr="00BB7700">
              <w:rPr>
                <w:rFonts w:cstheme="minorHAnsi"/>
                <w:szCs w:val="20"/>
              </w:rPr>
              <w:t>Lunch</w:t>
            </w:r>
            <w:r>
              <w:rPr>
                <w:rFonts w:cstheme="minorHAnsi"/>
                <w:szCs w:val="20"/>
              </w:rPr>
              <w:t xml:space="preserve">: </w:t>
            </w:r>
            <w:proofErr w:type="spellStart"/>
            <w:r>
              <w:rPr>
                <w:rFonts w:cstheme="minorHAnsi"/>
                <w:szCs w:val="20"/>
              </w:rPr>
              <w:t>Nyama</w:t>
            </w:r>
            <w:proofErr w:type="spellEnd"/>
            <w:r>
              <w:rPr>
                <w:rFonts w:cstheme="minorHAnsi"/>
                <w:szCs w:val="20"/>
              </w:rPr>
              <w:t xml:space="preserve"> </w:t>
            </w:r>
            <w:proofErr w:type="spellStart"/>
            <w:r>
              <w:rPr>
                <w:rFonts w:cstheme="minorHAnsi"/>
                <w:szCs w:val="20"/>
              </w:rPr>
              <w:t>Choma</w:t>
            </w:r>
            <w:proofErr w:type="spellEnd"/>
            <w:r>
              <w:rPr>
                <w:rFonts w:cstheme="minorHAnsi"/>
                <w:szCs w:val="20"/>
              </w:rPr>
              <w:t xml:space="preserve"> Ranch</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vMerge w:val="restart"/>
          </w:tcPr>
          <w:p w:rsidR="008B6341" w:rsidRPr="00BB7700" w:rsidRDefault="008B6341" w:rsidP="00BC4F6B">
            <w:pPr>
              <w:rPr>
                <w:rFonts w:cstheme="minorHAnsi"/>
                <w:szCs w:val="20"/>
              </w:rPr>
            </w:pPr>
            <w:r>
              <w:rPr>
                <w:rFonts w:cstheme="minorHAnsi"/>
                <w:szCs w:val="20"/>
              </w:rPr>
              <w:t>2.15pm – 3.45</w:t>
            </w:r>
            <w:r w:rsidRPr="00BB7700">
              <w:rPr>
                <w:rFonts w:cstheme="minorHAnsi"/>
                <w:szCs w:val="20"/>
              </w:rPr>
              <w:t>pm</w:t>
            </w:r>
          </w:p>
        </w:tc>
        <w:tc>
          <w:tcPr>
            <w:tcW w:w="6056" w:type="dxa"/>
          </w:tcPr>
          <w:p w:rsidR="008B6341" w:rsidRPr="008B6341" w:rsidRDefault="008B6341" w:rsidP="00BC4F6B">
            <w:pPr>
              <w:tabs>
                <w:tab w:val="left" w:pos="6390"/>
              </w:tabs>
              <w:rPr>
                <w:rFonts w:cstheme="minorHAnsi"/>
                <w:b/>
                <w:color w:val="00B27A" w:themeColor="text2"/>
                <w:szCs w:val="20"/>
              </w:rPr>
            </w:pPr>
            <w:r w:rsidRPr="008B6341">
              <w:rPr>
                <w:rFonts w:cstheme="minorHAnsi"/>
                <w:b/>
                <w:color w:val="00B27A" w:themeColor="text2"/>
                <w:szCs w:val="20"/>
              </w:rPr>
              <w:t>Parallel session 19: Indigenous Knowledge, Culture and Adaptation</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w:t>
            </w:r>
            <w:proofErr w:type="spellStart"/>
            <w:r>
              <w:rPr>
                <w:rFonts w:cstheme="minorHAnsi"/>
                <w:b/>
                <w:szCs w:val="20"/>
              </w:rPr>
              <w:t>Tsavo</w:t>
            </w:r>
            <w:proofErr w:type="spellEnd"/>
          </w:p>
          <w:p w:rsidR="008B6341" w:rsidRPr="00AE7BA6" w:rsidRDefault="008B6341" w:rsidP="00BC4F6B">
            <w:pPr>
              <w:rPr>
                <w:rFonts w:cstheme="minorHAnsi"/>
                <w:b/>
                <w:szCs w:val="20"/>
              </w:rPr>
            </w:pPr>
            <w:r w:rsidRPr="00AE7BA6">
              <w:rPr>
                <w:rFonts w:cstheme="minorHAnsi"/>
                <w:b/>
                <w:szCs w:val="20"/>
              </w:rPr>
              <w:t>Facilitators: Krystyna Swiderska, IIED</w:t>
            </w:r>
          </w:p>
          <w:p w:rsidR="008B6341" w:rsidRDefault="008B6341" w:rsidP="00BC4F6B">
            <w:pPr>
              <w:rPr>
                <w:rFonts w:cstheme="minorHAnsi"/>
                <w:szCs w:val="20"/>
              </w:rPr>
            </w:pPr>
            <w:r w:rsidRPr="00823891">
              <w:rPr>
                <w:rFonts w:cstheme="minorHAnsi"/>
                <w:szCs w:val="20"/>
              </w:rPr>
              <w:t>This session will explore the role of traditional knowledge, biodiversity and culture - or '</w:t>
            </w:r>
            <w:proofErr w:type="spellStart"/>
            <w:r w:rsidRPr="00823891">
              <w:rPr>
                <w:rFonts w:cstheme="minorHAnsi"/>
                <w:szCs w:val="20"/>
              </w:rPr>
              <w:t>biocultural</w:t>
            </w:r>
            <w:proofErr w:type="spellEnd"/>
            <w:r w:rsidRPr="00823891">
              <w:rPr>
                <w:rFonts w:cstheme="minorHAnsi"/>
                <w:szCs w:val="20"/>
              </w:rPr>
              <w:t xml:space="preserve"> heritage' - in adaptation, including traditional crops and local innovations of indigenous and traditional farming communities, as well as joint innovations developed with scientists. </w:t>
            </w:r>
            <w:r w:rsidRPr="0055276D">
              <w:rPr>
                <w:rFonts w:cstheme="minorHAnsi"/>
                <w:szCs w:val="20"/>
              </w:rPr>
              <w:t xml:space="preserve">Mountain CBA will be a key theme, given the importance of indigenous knowledge and culture for adaptation in mountain regions. </w:t>
            </w:r>
            <w:r>
              <w:rPr>
                <w:rFonts w:cstheme="minorHAnsi"/>
                <w:szCs w:val="20"/>
              </w:rPr>
              <w:t>The session</w:t>
            </w:r>
            <w:r w:rsidRPr="00823891">
              <w:rPr>
                <w:rFonts w:cstheme="minorHAnsi"/>
                <w:szCs w:val="20"/>
              </w:rPr>
              <w:t xml:space="preserve"> will identify core cultural values that enhance local capacity for adaptation and innovation, and ensure the maintenance of traditional knowledge, biodiversity and ecosystem services. The indicators, methods and tools that can be used to assess the role of cultural values and indigenous knowledge in adaptation and innovation will also be explored.</w:t>
            </w:r>
          </w:p>
          <w:p w:rsidR="008B6341" w:rsidRPr="00BC4F6B" w:rsidRDefault="008B6341" w:rsidP="008B6341">
            <w:pPr>
              <w:pStyle w:val="ListParagraph"/>
              <w:numPr>
                <w:ilvl w:val="0"/>
                <w:numId w:val="8"/>
              </w:numPr>
              <w:spacing w:after="0" w:line="240" w:lineRule="auto"/>
              <w:rPr>
                <w:rFonts w:asciiTheme="minorHAnsi" w:hAnsiTheme="minorHAnsi" w:cstheme="minorHAnsi"/>
                <w:szCs w:val="20"/>
                <w:lang w:val="es-ES"/>
              </w:rPr>
            </w:pPr>
            <w:proofErr w:type="spellStart"/>
            <w:r w:rsidRPr="00BC4F6B">
              <w:rPr>
                <w:rFonts w:asciiTheme="minorHAnsi" w:hAnsiTheme="minorHAnsi" w:cstheme="minorHAnsi"/>
                <w:szCs w:val="20"/>
                <w:lang w:val="es-ES"/>
              </w:rPr>
              <w:t>Keynote</w:t>
            </w:r>
            <w:proofErr w:type="spellEnd"/>
            <w:r w:rsidRPr="00BC4F6B">
              <w:rPr>
                <w:rFonts w:asciiTheme="minorHAnsi" w:hAnsiTheme="minorHAnsi" w:cstheme="minorHAnsi"/>
                <w:szCs w:val="20"/>
                <w:lang w:val="es-ES"/>
              </w:rPr>
              <w:t xml:space="preserve"> speaker: Alejandro </w:t>
            </w:r>
            <w:proofErr w:type="spellStart"/>
            <w:r w:rsidRPr="00BC4F6B">
              <w:rPr>
                <w:rFonts w:asciiTheme="minorHAnsi" w:hAnsiTheme="minorHAnsi" w:cstheme="minorHAnsi"/>
                <w:szCs w:val="20"/>
                <w:lang w:val="es-ES"/>
              </w:rPr>
              <w:t>Argumedo</w:t>
            </w:r>
            <w:proofErr w:type="spellEnd"/>
            <w:r w:rsidRPr="00BC4F6B">
              <w:rPr>
                <w:rFonts w:asciiTheme="minorHAnsi" w:hAnsiTheme="minorHAnsi" w:cstheme="minorHAnsi"/>
                <w:szCs w:val="20"/>
                <w:lang w:val="es-ES"/>
              </w:rPr>
              <w:t xml:space="preserve">, </w:t>
            </w:r>
            <w:proofErr w:type="spellStart"/>
            <w:r w:rsidRPr="00BC4F6B">
              <w:rPr>
                <w:rFonts w:asciiTheme="minorHAnsi" w:hAnsiTheme="minorHAnsi" w:cstheme="minorHAnsi"/>
                <w:szCs w:val="20"/>
                <w:lang w:val="es-ES"/>
              </w:rPr>
              <w:t>Asociacion</w:t>
            </w:r>
            <w:proofErr w:type="spellEnd"/>
            <w:r w:rsidRPr="00BC4F6B">
              <w:rPr>
                <w:rFonts w:asciiTheme="minorHAnsi" w:hAnsiTheme="minorHAnsi" w:cstheme="minorHAnsi"/>
                <w:szCs w:val="20"/>
                <w:lang w:val="es-ES"/>
              </w:rPr>
              <w:t xml:space="preserve"> ANDES, </w:t>
            </w:r>
            <w:proofErr w:type="spellStart"/>
            <w:r w:rsidRPr="00BC4F6B">
              <w:rPr>
                <w:rFonts w:asciiTheme="minorHAnsi" w:hAnsiTheme="minorHAnsi" w:cstheme="minorHAnsi"/>
                <w:szCs w:val="20"/>
                <w:lang w:val="es-ES"/>
              </w:rPr>
              <w:t>Peru</w:t>
            </w:r>
            <w:proofErr w:type="spellEnd"/>
          </w:p>
          <w:p w:rsidR="008B6341" w:rsidRPr="00EA2841" w:rsidRDefault="008B6341" w:rsidP="008B6341">
            <w:pPr>
              <w:pStyle w:val="ListParagraph"/>
              <w:numPr>
                <w:ilvl w:val="0"/>
                <w:numId w:val="8"/>
              </w:numPr>
              <w:spacing w:after="0" w:line="240" w:lineRule="auto"/>
              <w:rPr>
                <w:rFonts w:asciiTheme="minorHAnsi" w:hAnsiTheme="minorHAnsi" w:cstheme="minorHAnsi"/>
                <w:szCs w:val="20"/>
              </w:rPr>
            </w:pPr>
            <w:proofErr w:type="spellStart"/>
            <w:r w:rsidRPr="00EA2841">
              <w:rPr>
                <w:rFonts w:asciiTheme="minorHAnsi" w:hAnsiTheme="minorHAnsi" w:cstheme="minorHAnsi"/>
                <w:szCs w:val="20"/>
              </w:rPr>
              <w:t>Yiching</w:t>
            </w:r>
            <w:proofErr w:type="spellEnd"/>
            <w:r w:rsidRPr="00EA2841">
              <w:rPr>
                <w:rFonts w:asciiTheme="minorHAnsi" w:hAnsiTheme="minorHAnsi" w:cstheme="minorHAnsi"/>
                <w:szCs w:val="20"/>
              </w:rPr>
              <w:t xml:space="preserve"> Song, Centre for Chinese Agricultural Policy, Chinese Academy of Science</w:t>
            </w:r>
            <w:r w:rsidRPr="00EA2841">
              <w:rPr>
                <w:rFonts w:asciiTheme="minorHAnsi" w:hAnsiTheme="minorHAnsi" w:cstheme="minorHAnsi"/>
                <w:szCs w:val="20"/>
              </w:rPr>
              <w:tab/>
            </w:r>
          </w:p>
          <w:p w:rsidR="008B6341" w:rsidRPr="00305EE0" w:rsidRDefault="008B6341" w:rsidP="008B6341">
            <w:pPr>
              <w:pStyle w:val="ListParagraph"/>
              <w:numPr>
                <w:ilvl w:val="0"/>
                <w:numId w:val="8"/>
              </w:numPr>
              <w:spacing w:after="0" w:line="240" w:lineRule="auto"/>
              <w:rPr>
                <w:rFonts w:asciiTheme="minorHAnsi" w:hAnsiTheme="minorHAnsi" w:cstheme="minorHAnsi"/>
                <w:szCs w:val="20"/>
              </w:rPr>
            </w:pPr>
            <w:proofErr w:type="spellStart"/>
            <w:r w:rsidRPr="00305EE0">
              <w:rPr>
                <w:rFonts w:asciiTheme="minorHAnsi" w:hAnsiTheme="minorHAnsi" w:cstheme="minorHAnsi"/>
                <w:szCs w:val="20"/>
              </w:rPr>
              <w:t>Reetu</w:t>
            </w:r>
            <w:proofErr w:type="spellEnd"/>
            <w:r w:rsidRPr="00305EE0">
              <w:rPr>
                <w:rFonts w:asciiTheme="minorHAnsi" w:hAnsiTheme="minorHAnsi" w:cstheme="minorHAnsi"/>
                <w:szCs w:val="20"/>
              </w:rPr>
              <w:t xml:space="preserve"> </w:t>
            </w:r>
            <w:proofErr w:type="spellStart"/>
            <w:r w:rsidRPr="00305EE0">
              <w:rPr>
                <w:rFonts w:asciiTheme="minorHAnsi" w:hAnsiTheme="minorHAnsi" w:cstheme="minorHAnsi"/>
                <w:szCs w:val="20"/>
              </w:rPr>
              <w:t>Sogani</w:t>
            </w:r>
            <w:proofErr w:type="spellEnd"/>
            <w:r>
              <w:rPr>
                <w:rFonts w:asciiTheme="minorHAnsi" w:hAnsiTheme="minorHAnsi" w:cstheme="minorHAnsi"/>
                <w:szCs w:val="20"/>
              </w:rPr>
              <w:t xml:space="preserve">, </w:t>
            </w:r>
            <w:proofErr w:type="spellStart"/>
            <w:r>
              <w:rPr>
                <w:rFonts w:asciiTheme="minorHAnsi" w:hAnsiTheme="minorHAnsi" w:cstheme="minorHAnsi"/>
                <w:szCs w:val="20"/>
              </w:rPr>
              <w:t>Lok</w:t>
            </w:r>
            <w:proofErr w:type="spellEnd"/>
            <w:r>
              <w:rPr>
                <w:rFonts w:asciiTheme="minorHAnsi" w:hAnsiTheme="minorHAnsi" w:cstheme="minorHAnsi"/>
                <w:szCs w:val="20"/>
              </w:rPr>
              <w:t xml:space="preserve"> </w:t>
            </w:r>
            <w:proofErr w:type="spellStart"/>
            <w:r>
              <w:rPr>
                <w:rFonts w:asciiTheme="minorHAnsi" w:hAnsiTheme="minorHAnsi" w:cstheme="minorHAnsi"/>
                <w:szCs w:val="20"/>
              </w:rPr>
              <w:t>Chetna</w:t>
            </w:r>
            <w:proofErr w:type="spellEnd"/>
            <w:r>
              <w:rPr>
                <w:rFonts w:asciiTheme="minorHAnsi" w:hAnsiTheme="minorHAnsi" w:cstheme="minorHAnsi"/>
                <w:szCs w:val="20"/>
              </w:rPr>
              <w:t xml:space="preserve"> </w:t>
            </w:r>
            <w:proofErr w:type="spellStart"/>
            <w:r>
              <w:rPr>
                <w:rFonts w:asciiTheme="minorHAnsi" w:hAnsiTheme="minorHAnsi" w:cstheme="minorHAnsi"/>
                <w:szCs w:val="20"/>
              </w:rPr>
              <w:t>Manch</w:t>
            </w:r>
            <w:proofErr w:type="spellEnd"/>
            <w:r>
              <w:rPr>
                <w:rFonts w:asciiTheme="minorHAnsi" w:hAnsiTheme="minorHAnsi" w:cstheme="minorHAnsi"/>
                <w:szCs w:val="20"/>
              </w:rPr>
              <w:t>, India</w:t>
            </w:r>
          </w:p>
          <w:p w:rsidR="008B6341" w:rsidRPr="00305EE0" w:rsidRDefault="008B6341" w:rsidP="008B6341">
            <w:pPr>
              <w:pStyle w:val="ListParagraph"/>
              <w:numPr>
                <w:ilvl w:val="0"/>
                <w:numId w:val="8"/>
              </w:numPr>
              <w:spacing w:after="0" w:line="240" w:lineRule="auto"/>
              <w:rPr>
                <w:rFonts w:asciiTheme="minorHAnsi" w:hAnsiTheme="minorHAnsi" w:cstheme="minorHAnsi"/>
                <w:szCs w:val="20"/>
              </w:rPr>
            </w:pPr>
            <w:proofErr w:type="spellStart"/>
            <w:r w:rsidRPr="00305EE0">
              <w:rPr>
                <w:rFonts w:asciiTheme="minorHAnsi" w:hAnsiTheme="minorHAnsi" w:cstheme="minorHAnsi"/>
                <w:szCs w:val="20"/>
              </w:rPr>
              <w:t>Delfin</w:t>
            </w:r>
            <w:proofErr w:type="spellEnd"/>
            <w:r w:rsidRPr="00305EE0">
              <w:rPr>
                <w:rFonts w:asciiTheme="minorHAnsi" w:hAnsiTheme="minorHAnsi" w:cstheme="minorHAnsi"/>
                <w:szCs w:val="20"/>
              </w:rPr>
              <w:t xml:space="preserve"> </w:t>
            </w:r>
            <w:proofErr w:type="spellStart"/>
            <w:r w:rsidRPr="00305EE0">
              <w:rPr>
                <w:rFonts w:asciiTheme="minorHAnsi" w:hAnsiTheme="minorHAnsi" w:cstheme="minorHAnsi"/>
                <w:szCs w:val="20"/>
              </w:rPr>
              <w:t>Ganapin</w:t>
            </w:r>
            <w:proofErr w:type="spellEnd"/>
            <w:r w:rsidRPr="00305EE0">
              <w:rPr>
                <w:rFonts w:asciiTheme="minorHAnsi" w:hAnsiTheme="minorHAnsi" w:cstheme="minorHAnsi"/>
                <w:szCs w:val="20"/>
              </w:rPr>
              <w:t>, UNDP-GEF Small Grants Programme</w:t>
            </w:r>
          </w:p>
          <w:p w:rsidR="008B6341" w:rsidRPr="005F5B33" w:rsidRDefault="008B6341" w:rsidP="008B6341">
            <w:pPr>
              <w:pStyle w:val="ListParagraph"/>
              <w:numPr>
                <w:ilvl w:val="0"/>
                <w:numId w:val="8"/>
              </w:numPr>
              <w:spacing w:after="0" w:line="240" w:lineRule="auto"/>
              <w:rPr>
                <w:rFonts w:asciiTheme="minorHAnsi" w:hAnsiTheme="minorHAnsi" w:cstheme="minorHAnsi"/>
                <w:szCs w:val="20"/>
              </w:rPr>
            </w:pPr>
            <w:r w:rsidRPr="005F5B33">
              <w:rPr>
                <w:rFonts w:asciiTheme="minorHAnsi" w:hAnsiTheme="minorHAnsi" w:cstheme="minorHAnsi"/>
                <w:szCs w:val="20"/>
              </w:rPr>
              <w:t>Patrick Kirkby, University of Tasmania, Australia</w:t>
            </w:r>
          </w:p>
          <w:p w:rsidR="008B6341" w:rsidRPr="005F5B33" w:rsidRDefault="008B6341" w:rsidP="008B6341">
            <w:pPr>
              <w:pStyle w:val="ListParagraph"/>
              <w:numPr>
                <w:ilvl w:val="0"/>
                <w:numId w:val="8"/>
              </w:numPr>
              <w:spacing w:after="0" w:line="240" w:lineRule="auto"/>
              <w:rPr>
                <w:rFonts w:asciiTheme="minorHAnsi" w:hAnsiTheme="minorHAnsi" w:cstheme="minorHAnsi"/>
                <w:szCs w:val="20"/>
              </w:rPr>
            </w:pPr>
            <w:r w:rsidRPr="005F5B33">
              <w:rPr>
                <w:rFonts w:asciiTheme="minorHAnsi" w:hAnsiTheme="minorHAnsi" w:cstheme="minorHAnsi"/>
                <w:szCs w:val="20"/>
              </w:rPr>
              <w:t>Abu Syed, Bangladesh Centre for Adv</w:t>
            </w:r>
            <w:r>
              <w:rPr>
                <w:rFonts w:asciiTheme="minorHAnsi" w:hAnsiTheme="minorHAnsi" w:cstheme="minorHAnsi"/>
                <w:szCs w:val="20"/>
              </w:rPr>
              <w:t>anced Studies (BCAS)</w:t>
            </w:r>
            <w:r w:rsidRPr="005F5B33">
              <w:rPr>
                <w:rFonts w:asciiTheme="minorHAnsi" w:hAnsiTheme="minorHAnsi" w:cstheme="minorHAnsi"/>
                <w:szCs w:val="20"/>
              </w:rPr>
              <w:t xml:space="preserve">  </w:t>
            </w:r>
          </w:p>
          <w:p w:rsidR="008B6341" w:rsidRPr="00DF75B7" w:rsidRDefault="008B6341" w:rsidP="008B6341">
            <w:pPr>
              <w:pStyle w:val="ListParagraph"/>
              <w:numPr>
                <w:ilvl w:val="0"/>
                <w:numId w:val="8"/>
              </w:numPr>
              <w:spacing w:after="0" w:line="240" w:lineRule="auto"/>
              <w:rPr>
                <w:rFonts w:asciiTheme="minorHAnsi" w:hAnsiTheme="minorHAnsi" w:cstheme="minorHAnsi"/>
                <w:szCs w:val="20"/>
              </w:rPr>
            </w:pPr>
            <w:proofErr w:type="spellStart"/>
            <w:r w:rsidRPr="005D5359">
              <w:rPr>
                <w:rFonts w:asciiTheme="minorHAnsi" w:hAnsiTheme="minorHAnsi" w:cstheme="minorHAnsi"/>
                <w:szCs w:val="20"/>
              </w:rPr>
              <w:t>Chemuku</w:t>
            </w:r>
            <w:proofErr w:type="spellEnd"/>
            <w:r w:rsidRPr="005D5359">
              <w:rPr>
                <w:rFonts w:asciiTheme="minorHAnsi" w:hAnsiTheme="minorHAnsi" w:cstheme="minorHAnsi"/>
                <w:szCs w:val="20"/>
              </w:rPr>
              <w:t xml:space="preserve"> </w:t>
            </w:r>
            <w:proofErr w:type="spellStart"/>
            <w:r w:rsidRPr="005D5359">
              <w:rPr>
                <w:rFonts w:asciiTheme="minorHAnsi" w:hAnsiTheme="minorHAnsi" w:cstheme="minorHAnsi"/>
                <w:szCs w:val="20"/>
              </w:rPr>
              <w:t>Wekesa</w:t>
            </w:r>
            <w:proofErr w:type="spellEnd"/>
            <w:r w:rsidRPr="005D5359">
              <w:rPr>
                <w:rFonts w:asciiTheme="minorHAnsi" w:hAnsiTheme="minorHAnsi" w:cstheme="minorHAnsi"/>
                <w:szCs w:val="20"/>
              </w:rPr>
              <w:t>, Kenya Forestry Research Institute</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vMerge/>
          </w:tcPr>
          <w:p w:rsidR="008B6341" w:rsidRPr="00BB7700" w:rsidRDefault="008B6341" w:rsidP="00BC4F6B">
            <w:pPr>
              <w:rPr>
                <w:rFonts w:cstheme="minorHAnsi"/>
                <w:szCs w:val="20"/>
              </w:rPr>
            </w:pP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Parallel session 20: Do you have the Innovative CBA M&amp;E ‘Wow-Factor’?</w:t>
            </w:r>
          </w:p>
          <w:p w:rsidR="008B6341" w:rsidRDefault="008B6341" w:rsidP="00BC4F6B">
            <w:pPr>
              <w:rPr>
                <w:rFonts w:cstheme="minorHAnsi"/>
                <w:b/>
                <w:szCs w:val="20"/>
              </w:rPr>
            </w:pPr>
            <w:r>
              <w:rPr>
                <w:rFonts w:cstheme="minorHAnsi"/>
                <w:b/>
                <w:szCs w:val="20"/>
              </w:rPr>
              <w:t xml:space="preserve">Room: </w:t>
            </w:r>
            <w:proofErr w:type="spellStart"/>
            <w:r>
              <w:rPr>
                <w:rFonts w:cstheme="minorHAnsi"/>
                <w:b/>
                <w:szCs w:val="20"/>
              </w:rPr>
              <w:t>Jambo</w:t>
            </w:r>
            <w:proofErr w:type="spellEnd"/>
            <w:r>
              <w:rPr>
                <w:rFonts w:cstheme="minorHAnsi"/>
                <w:b/>
                <w:szCs w:val="20"/>
              </w:rPr>
              <w:t xml:space="preserve"> section: Samburu</w:t>
            </w:r>
          </w:p>
          <w:p w:rsidR="008B6341" w:rsidRDefault="008B6341" w:rsidP="00BC4F6B">
            <w:pPr>
              <w:rPr>
                <w:rFonts w:cstheme="minorHAnsi"/>
                <w:b/>
                <w:szCs w:val="20"/>
              </w:rPr>
            </w:pPr>
            <w:r w:rsidRPr="00BB7700">
              <w:rPr>
                <w:rFonts w:cstheme="minorHAnsi"/>
                <w:b/>
                <w:szCs w:val="20"/>
              </w:rPr>
              <w:t xml:space="preserve">Facilitators: </w:t>
            </w:r>
            <w:r>
              <w:rPr>
                <w:rFonts w:cstheme="minorHAnsi"/>
                <w:b/>
                <w:szCs w:val="20"/>
              </w:rPr>
              <w:t>Tom Tanner, ODI,</w:t>
            </w:r>
            <w:r>
              <w:rPr>
                <w:rFonts w:cstheme="minorHAnsi"/>
                <w:szCs w:val="20"/>
              </w:rPr>
              <w:t xml:space="preserve"> </w:t>
            </w:r>
            <w:r>
              <w:rPr>
                <w:rFonts w:cstheme="minorHAnsi"/>
                <w:b/>
                <w:szCs w:val="20"/>
              </w:rPr>
              <w:t xml:space="preserve">and A. </w:t>
            </w:r>
            <w:proofErr w:type="spellStart"/>
            <w:r w:rsidRPr="00513B73">
              <w:rPr>
                <w:rFonts w:cstheme="minorHAnsi"/>
                <w:b/>
                <w:szCs w:val="20"/>
              </w:rPr>
              <w:t>Arivudai</w:t>
            </w:r>
            <w:proofErr w:type="spellEnd"/>
            <w:r w:rsidRPr="00513B73">
              <w:rPr>
                <w:rFonts w:cstheme="minorHAnsi"/>
                <w:b/>
                <w:szCs w:val="20"/>
              </w:rPr>
              <w:t xml:space="preserve"> Nambi</w:t>
            </w:r>
            <w:r>
              <w:rPr>
                <w:rFonts w:cstheme="minorHAnsi"/>
                <w:b/>
                <w:szCs w:val="20"/>
              </w:rPr>
              <w:t xml:space="preserve">, </w:t>
            </w:r>
            <w:r w:rsidRPr="00513B73">
              <w:rPr>
                <w:rFonts w:cstheme="minorHAnsi"/>
                <w:b/>
                <w:szCs w:val="20"/>
              </w:rPr>
              <w:t>World Resources Institute – India</w:t>
            </w:r>
          </w:p>
          <w:p w:rsidR="008B6341" w:rsidRDefault="008B6341" w:rsidP="00BC4F6B">
            <w:pPr>
              <w:rPr>
                <w:rFonts w:cstheme="minorHAnsi"/>
                <w:szCs w:val="20"/>
              </w:rPr>
            </w:pPr>
            <w:r w:rsidRPr="00FC38E5">
              <w:rPr>
                <w:rFonts w:cstheme="minorHAnsi"/>
                <w:szCs w:val="20"/>
              </w:rPr>
              <w:lastRenderedPageBreak/>
              <w:t>This inclusive and fun session is geared at learning about approaches that go beyond convention, either conceptually or methodologically. The range of challenges facing M&amp;E of a</w:t>
            </w:r>
            <w:r>
              <w:rPr>
                <w:rFonts w:cstheme="minorHAnsi"/>
                <w:szCs w:val="20"/>
              </w:rPr>
              <w:t>daptation are well documented and include:</w:t>
            </w:r>
            <w:r w:rsidRPr="00FC38E5">
              <w:rPr>
                <w:rFonts w:cstheme="minorHAnsi"/>
                <w:szCs w:val="20"/>
              </w:rPr>
              <w:t xml:space="preserve"> defining success, </w:t>
            </w:r>
            <w:r>
              <w:rPr>
                <w:rFonts w:cstheme="minorHAnsi"/>
                <w:szCs w:val="20"/>
              </w:rPr>
              <w:t>tackling dynamic</w:t>
            </w:r>
            <w:r w:rsidRPr="00FC38E5">
              <w:rPr>
                <w:rFonts w:cstheme="minorHAnsi"/>
                <w:szCs w:val="20"/>
              </w:rPr>
              <w:t xml:space="preserve"> baselines, </w:t>
            </w:r>
            <w:r>
              <w:rPr>
                <w:rFonts w:cstheme="minorHAnsi"/>
                <w:szCs w:val="20"/>
              </w:rPr>
              <w:t xml:space="preserve">avoiding </w:t>
            </w:r>
            <w:r w:rsidRPr="00FC38E5">
              <w:rPr>
                <w:rFonts w:cstheme="minorHAnsi"/>
                <w:szCs w:val="20"/>
              </w:rPr>
              <w:t xml:space="preserve">maladaptation, </w:t>
            </w:r>
            <w:r>
              <w:rPr>
                <w:rFonts w:cstheme="minorHAnsi"/>
                <w:szCs w:val="20"/>
              </w:rPr>
              <w:t xml:space="preserve">tackling varying </w:t>
            </w:r>
            <w:r w:rsidRPr="00FC38E5">
              <w:rPr>
                <w:rFonts w:cstheme="minorHAnsi"/>
                <w:szCs w:val="20"/>
              </w:rPr>
              <w:t>timescales and spatial scales, data availability</w:t>
            </w:r>
            <w:r>
              <w:rPr>
                <w:rFonts w:cstheme="minorHAnsi"/>
                <w:szCs w:val="20"/>
              </w:rPr>
              <w:t xml:space="preserve"> and adaptation metrics</w:t>
            </w:r>
            <w:r w:rsidRPr="00FC38E5">
              <w:rPr>
                <w:rFonts w:cstheme="minorHAnsi"/>
                <w:szCs w:val="20"/>
              </w:rPr>
              <w:t xml:space="preserve">, </w:t>
            </w:r>
            <w:r>
              <w:rPr>
                <w:rFonts w:cstheme="minorHAnsi"/>
                <w:szCs w:val="20"/>
              </w:rPr>
              <w:t>choosing</w:t>
            </w:r>
            <w:r w:rsidRPr="00FC38E5">
              <w:rPr>
                <w:rFonts w:cstheme="minorHAnsi"/>
                <w:szCs w:val="20"/>
              </w:rPr>
              <w:t xml:space="preserve"> vulnerability and capacity indicators</w:t>
            </w:r>
            <w:r>
              <w:rPr>
                <w:rFonts w:cstheme="minorHAnsi"/>
                <w:szCs w:val="20"/>
              </w:rPr>
              <w:t>, including multiple perspectives at community level, and working at scale (‘blueprint’ versus context specific approaches)</w:t>
            </w:r>
            <w:r w:rsidRPr="00FC38E5">
              <w:rPr>
                <w:rFonts w:cstheme="minorHAnsi"/>
                <w:szCs w:val="20"/>
              </w:rPr>
              <w:t xml:space="preserve">. In response, a wealth of approaches are being developed and tested, both from the CBA community and beyond. From this rich community of practice, </w:t>
            </w:r>
            <w:r>
              <w:rPr>
                <w:rFonts w:cstheme="minorHAnsi"/>
                <w:szCs w:val="20"/>
              </w:rPr>
              <w:t>we are inviting those</w:t>
            </w:r>
            <w:r w:rsidRPr="00FC38E5">
              <w:rPr>
                <w:rFonts w:cstheme="minorHAnsi"/>
                <w:szCs w:val="20"/>
              </w:rPr>
              <w:t xml:space="preserve"> who are pushing at the frontiers of knowledge, innovation and </w:t>
            </w:r>
            <w:r>
              <w:rPr>
                <w:rFonts w:cstheme="minorHAnsi"/>
                <w:szCs w:val="20"/>
              </w:rPr>
              <w:t xml:space="preserve">practice </w:t>
            </w:r>
            <w:r w:rsidRPr="00FC38E5">
              <w:rPr>
                <w:rFonts w:cstheme="minorHAnsi"/>
                <w:szCs w:val="20"/>
              </w:rPr>
              <w:t xml:space="preserve">to showcase their approaches and their ideas </w:t>
            </w:r>
            <w:r>
              <w:rPr>
                <w:rFonts w:cstheme="minorHAnsi"/>
                <w:szCs w:val="20"/>
              </w:rPr>
              <w:t>about</w:t>
            </w:r>
            <w:r w:rsidRPr="00FC38E5">
              <w:rPr>
                <w:rFonts w:cstheme="minorHAnsi"/>
                <w:szCs w:val="20"/>
              </w:rPr>
              <w:t xml:space="preserve"> how to meet these challenges and move CBA into the next era of action and learning. </w:t>
            </w:r>
            <w:r>
              <w:rPr>
                <w:rFonts w:cstheme="minorHAnsi"/>
                <w:szCs w:val="20"/>
              </w:rPr>
              <w:t>Participants will</w:t>
            </w:r>
            <w:r w:rsidRPr="00FC38E5">
              <w:rPr>
                <w:rFonts w:cstheme="minorHAnsi"/>
                <w:szCs w:val="20"/>
              </w:rPr>
              <w:t xml:space="preserve"> explain their approach in a session using an entertaining gameshow showcase format. Each presenter will be given just 5 minutes to convince the audience in any way they like why their approach is innovative, how it unlocks some of the previous challenges of CBA M&amp;E, and why other</w:t>
            </w:r>
            <w:r>
              <w:rPr>
                <w:rFonts w:cstheme="minorHAnsi"/>
                <w:szCs w:val="20"/>
              </w:rPr>
              <w:t>s</w:t>
            </w:r>
            <w:r w:rsidRPr="00FC38E5">
              <w:rPr>
                <w:rFonts w:cstheme="minorHAnsi"/>
                <w:szCs w:val="20"/>
              </w:rPr>
              <w:t xml:space="preserve"> should try it. The audience will be invited to </w:t>
            </w:r>
            <w:r>
              <w:rPr>
                <w:rFonts w:cstheme="minorHAnsi"/>
                <w:szCs w:val="20"/>
              </w:rPr>
              <w:t>vote</w:t>
            </w:r>
            <w:r w:rsidRPr="00FC38E5">
              <w:rPr>
                <w:rFonts w:cstheme="minorHAnsi"/>
                <w:szCs w:val="20"/>
              </w:rPr>
              <w:t xml:space="preserve"> for different categories including</w:t>
            </w:r>
            <w:r>
              <w:rPr>
                <w:rFonts w:cstheme="minorHAnsi"/>
                <w:szCs w:val="20"/>
              </w:rPr>
              <w:t xml:space="preserve"> ‘innovation’, ‘effectiveness’ and ‘feasibility’</w:t>
            </w:r>
            <w:r w:rsidRPr="00FC38E5">
              <w:rPr>
                <w:rFonts w:cstheme="minorHAnsi"/>
                <w:szCs w:val="20"/>
              </w:rPr>
              <w:t>.</w:t>
            </w:r>
            <w:r>
              <w:rPr>
                <w:rFonts w:cstheme="minorHAnsi"/>
                <w:szCs w:val="20"/>
              </w:rPr>
              <w:t xml:space="preserve"> Presenters will include: </w:t>
            </w:r>
          </w:p>
          <w:p w:rsidR="008B6341" w:rsidRPr="00BD43D0" w:rsidRDefault="008B6341" w:rsidP="008B6341">
            <w:pPr>
              <w:pStyle w:val="ListParagraph"/>
              <w:numPr>
                <w:ilvl w:val="0"/>
                <w:numId w:val="16"/>
              </w:numPr>
              <w:spacing w:after="0" w:line="240" w:lineRule="auto"/>
              <w:rPr>
                <w:rFonts w:asciiTheme="minorHAnsi" w:hAnsiTheme="minorHAnsi" w:cstheme="minorHAnsi"/>
                <w:szCs w:val="20"/>
              </w:rPr>
            </w:pPr>
            <w:r w:rsidRPr="00BD43D0">
              <w:rPr>
                <w:rFonts w:asciiTheme="minorHAnsi" w:hAnsiTheme="minorHAnsi" w:cstheme="minorHAnsi"/>
                <w:szCs w:val="20"/>
              </w:rPr>
              <w:t xml:space="preserve">Lindsey Jones, Overseas Development Institute </w:t>
            </w:r>
          </w:p>
          <w:p w:rsidR="008B6341" w:rsidRPr="00AC3A91" w:rsidRDefault="008B6341" w:rsidP="008B6341">
            <w:pPr>
              <w:pStyle w:val="ListParagraph"/>
              <w:numPr>
                <w:ilvl w:val="0"/>
                <w:numId w:val="16"/>
              </w:numPr>
              <w:spacing w:after="0" w:line="240" w:lineRule="auto"/>
              <w:ind w:right="100"/>
              <w:rPr>
                <w:rFonts w:asciiTheme="minorHAnsi" w:hAnsiTheme="minorHAnsi" w:cstheme="minorHAnsi"/>
                <w:szCs w:val="20"/>
              </w:rPr>
            </w:pPr>
            <w:r>
              <w:rPr>
                <w:rFonts w:asciiTheme="minorHAnsi" w:hAnsiTheme="minorHAnsi" w:cstheme="minorHAnsi"/>
                <w:szCs w:val="20"/>
              </w:rPr>
              <w:t>Anna Colom, BBC Media Action</w:t>
            </w:r>
          </w:p>
          <w:p w:rsidR="008B6341" w:rsidRPr="00AC3A91" w:rsidRDefault="008B6341" w:rsidP="008B6341">
            <w:pPr>
              <w:pStyle w:val="ListParagraph"/>
              <w:numPr>
                <w:ilvl w:val="0"/>
                <w:numId w:val="16"/>
              </w:numPr>
              <w:spacing w:after="0" w:line="240" w:lineRule="auto"/>
              <w:rPr>
                <w:rFonts w:asciiTheme="minorHAnsi" w:hAnsiTheme="minorHAnsi" w:cstheme="minorHAnsi"/>
                <w:szCs w:val="20"/>
              </w:rPr>
            </w:pPr>
            <w:r w:rsidRPr="00AC3A91">
              <w:rPr>
                <w:rFonts w:asciiTheme="minorHAnsi" w:hAnsiTheme="minorHAnsi" w:cstheme="minorHAnsi"/>
                <w:szCs w:val="20"/>
              </w:rPr>
              <w:t>Peterson Muc</w:t>
            </w:r>
            <w:r>
              <w:rPr>
                <w:rFonts w:asciiTheme="minorHAnsi" w:hAnsiTheme="minorHAnsi" w:cstheme="minorHAnsi"/>
                <w:szCs w:val="20"/>
              </w:rPr>
              <w:t xml:space="preserve">heke </w:t>
            </w:r>
            <w:proofErr w:type="spellStart"/>
            <w:r>
              <w:rPr>
                <w:rFonts w:asciiTheme="minorHAnsi" w:hAnsiTheme="minorHAnsi" w:cstheme="minorHAnsi"/>
                <w:szCs w:val="20"/>
              </w:rPr>
              <w:t>Mwangi</w:t>
            </w:r>
            <w:proofErr w:type="spellEnd"/>
            <w:r>
              <w:rPr>
                <w:rFonts w:asciiTheme="minorHAnsi" w:hAnsiTheme="minorHAnsi" w:cstheme="minorHAnsi"/>
                <w:szCs w:val="20"/>
              </w:rPr>
              <w:t>, CARE International</w:t>
            </w:r>
          </w:p>
          <w:p w:rsidR="008B6341" w:rsidRPr="00DA60B0" w:rsidRDefault="008B6341" w:rsidP="008B6341">
            <w:pPr>
              <w:pStyle w:val="ListParagraph"/>
              <w:numPr>
                <w:ilvl w:val="0"/>
                <w:numId w:val="16"/>
              </w:numPr>
              <w:spacing w:after="0" w:line="240" w:lineRule="auto"/>
              <w:rPr>
                <w:rFonts w:asciiTheme="minorHAnsi" w:hAnsiTheme="minorHAnsi" w:cstheme="minorHAnsi"/>
                <w:szCs w:val="20"/>
              </w:rPr>
            </w:pPr>
            <w:r w:rsidRPr="00DA60B0">
              <w:rPr>
                <w:rFonts w:asciiTheme="minorHAnsi" w:hAnsiTheme="minorHAnsi" w:cstheme="minorHAnsi"/>
                <w:szCs w:val="20"/>
              </w:rPr>
              <w:t>Aditya Bahadur, Ove</w:t>
            </w:r>
            <w:r>
              <w:rPr>
                <w:rFonts w:asciiTheme="minorHAnsi" w:hAnsiTheme="minorHAnsi" w:cstheme="minorHAnsi"/>
                <w:szCs w:val="20"/>
              </w:rPr>
              <w:t>rseas Development Institute, UK</w:t>
            </w:r>
            <w:r w:rsidRPr="00DA60B0">
              <w:rPr>
                <w:rFonts w:asciiTheme="minorHAnsi" w:hAnsiTheme="minorHAnsi" w:cstheme="minorHAnsi"/>
                <w:szCs w:val="20"/>
              </w:rPr>
              <w:t xml:space="preserve"> </w:t>
            </w:r>
          </w:p>
          <w:p w:rsidR="008B6341" w:rsidRPr="001342A2" w:rsidRDefault="008B6341" w:rsidP="008B6341">
            <w:pPr>
              <w:pStyle w:val="ListParagraph"/>
              <w:numPr>
                <w:ilvl w:val="0"/>
                <w:numId w:val="16"/>
              </w:numPr>
              <w:spacing w:after="0" w:line="240" w:lineRule="auto"/>
              <w:rPr>
                <w:rFonts w:asciiTheme="minorHAnsi" w:hAnsiTheme="minorHAnsi" w:cstheme="minorHAnsi"/>
                <w:szCs w:val="20"/>
              </w:rPr>
            </w:pPr>
            <w:r w:rsidRPr="001342A2">
              <w:rPr>
                <w:rFonts w:asciiTheme="minorHAnsi" w:hAnsiTheme="minorHAnsi" w:cstheme="minorHAnsi"/>
                <w:szCs w:val="20"/>
              </w:rPr>
              <w:t xml:space="preserve">Kairos </w:t>
            </w:r>
            <w:proofErr w:type="spellStart"/>
            <w:r w:rsidRPr="001342A2">
              <w:rPr>
                <w:rFonts w:asciiTheme="minorHAnsi" w:hAnsiTheme="minorHAnsi" w:cstheme="minorHAnsi"/>
                <w:szCs w:val="20"/>
              </w:rPr>
              <w:t>Dela</w:t>
            </w:r>
            <w:proofErr w:type="spellEnd"/>
            <w:r w:rsidRPr="001342A2">
              <w:rPr>
                <w:rFonts w:asciiTheme="minorHAnsi" w:hAnsiTheme="minorHAnsi" w:cstheme="minorHAnsi"/>
                <w:szCs w:val="20"/>
              </w:rPr>
              <w:t xml:space="preserve"> Cruz, Institute for Climate and Sustainable Cities, Philippines</w:t>
            </w:r>
          </w:p>
          <w:p w:rsidR="008B6341" w:rsidRPr="00AC3A91" w:rsidRDefault="008B6341" w:rsidP="008B6341">
            <w:pPr>
              <w:pStyle w:val="ListParagraph"/>
              <w:numPr>
                <w:ilvl w:val="0"/>
                <w:numId w:val="16"/>
              </w:numPr>
              <w:spacing w:after="0" w:line="240" w:lineRule="auto"/>
              <w:rPr>
                <w:rFonts w:asciiTheme="minorHAnsi" w:hAnsiTheme="minorHAnsi" w:cstheme="minorHAnsi"/>
                <w:szCs w:val="20"/>
              </w:rPr>
            </w:pPr>
            <w:proofErr w:type="spellStart"/>
            <w:r w:rsidRPr="00AC3A91">
              <w:rPr>
                <w:rFonts w:asciiTheme="minorHAnsi" w:hAnsiTheme="minorHAnsi" w:cstheme="minorHAnsi"/>
                <w:szCs w:val="20"/>
              </w:rPr>
              <w:t>Sazzad</w:t>
            </w:r>
            <w:proofErr w:type="spellEnd"/>
            <w:r w:rsidRPr="00AC3A91">
              <w:rPr>
                <w:rFonts w:asciiTheme="minorHAnsi" w:hAnsiTheme="minorHAnsi" w:cstheme="minorHAnsi"/>
                <w:szCs w:val="20"/>
              </w:rPr>
              <w:t xml:space="preserve"> Hossain Mia</w:t>
            </w:r>
            <w:r>
              <w:rPr>
                <w:rFonts w:asciiTheme="minorHAnsi" w:hAnsiTheme="minorHAnsi" w:cstheme="minorHAnsi"/>
                <w:szCs w:val="20"/>
              </w:rPr>
              <w:t>h, Practical Action, Bangladesh</w:t>
            </w:r>
          </w:p>
          <w:p w:rsidR="008B6341" w:rsidRPr="00DA60B0" w:rsidRDefault="008B6341" w:rsidP="00BC4F6B">
            <w:pPr>
              <w:ind w:right="100"/>
              <w:rPr>
                <w:rFonts w:cstheme="minorHAnsi"/>
                <w:szCs w:val="20"/>
              </w:rPr>
            </w:pPr>
            <w:r w:rsidRPr="00C8202B">
              <w:rPr>
                <w:rFonts w:cstheme="minorHAnsi"/>
                <w:szCs w:val="20"/>
              </w:rPr>
              <w:t xml:space="preserve">Wow factor trophy awarded by: Cosmas Ochieng, ACTS, Kenya </w:t>
            </w:r>
          </w:p>
        </w:tc>
      </w:tr>
      <w:tr w:rsidR="008B6341" w:rsidRPr="00BB7700" w:rsidTr="008B3E56">
        <w:trPr>
          <w:trHeight w:val="702"/>
        </w:trPr>
        <w:tc>
          <w:tcPr>
            <w:tcW w:w="1220" w:type="dxa"/>
            <w:vMerge/>
          </w:tcPr>
          <w:p w:rsidR="008B6341" w:rsidRPr="00BB7700" w:rsidRDefault="008B6341" w:rsidP="00BC4F6B">
            <w:pPr>
              <w:rPr>
                <w:rFonts w:cstheme="minorHAnsi"/>
                <w:szCs w:val="20"/>
              </w:rPr>
            </w:pPr>
          </w:p>
        </w:tc>
        <w:tc>
          <w:tcPr>
            <w:tcW w:w="1933" w:type="dxa"/>
            <w:vMerge/>
          </w:tcPr>
          <w:p w:rsidR="008B6341" w:rsidRPr="00BB7700" w:rsidRDefault="008B6341" w:rsidP="00BC4F6B">
            <w:pPr>
              <w:rPr>
                <w:rFonts w:cstheme="minorHAnsi"/>
                <w:szCs w:val="20"/>
              </w:rPr>
            </w:pPr>
          </w:p>
        </w:tc>
        <w:tc>
          <w:tcPr>
            <w:tcW w:w="6056" w:type="dxa"/>
          </w:tcPr>
          <w:p w:rsidR="008B6341" w:rsidRPr="008B6341" w:rsidRDefault="008B6341" w:rsidP="00BC4F6B">
            <w:pPr>
              <w:rPr>
                <w:rFonts w:cstheme="minorHAnsi"/>
                <w:b/>
                <w:color w:val="00B27A" w:themeColor="text2"/>
                <w:szCs w:val="20"/>
                <w:highlight w:val="green"/>
              </w:rPr>
            </w:pPr>
            <w:r w:rsidRPr="008B6341">
              <w:rPr>
                <w:rFonts w:cstheme="minorHAnsi"/>
                <w:b/>
                <w:color w:val="00B27A" w:themeColor="text2"/>
                <w:szCs w:val="20"/>
              </w:rPr>
              <w:t>Parallel ‘out-of-the-box’ session 21: Exploring Ecosystem-based Adaptation with Participatory Exercises</w:t>
            </w:r>
          </w:p>
          <w:p w:rsidR="008B6341" w:rsidRDefault="008B6341" w:rsidP="00BC4F6B">
            <w:pPr>
              <w:rPr>
                <w:rFonts w:cstheme="minorHAnsi"/>
                <w:b/>
                <w:szCs w:val="20"/>
              </w:rPr>
            </w:pPr>
            <w:r>
              <w:rPr>
                <w:rFonts w:cstheme="minorHAnsi"/>
                <w:b/>
                <w:szCs w:val="20"/>
              </w:rPr>
              <w:t>Room</w:t>
            </w:r>
            <w:r w:rsidRPr="00BB7700">
              <w:rPr>
                <w:rFonts w:cstheme="minorHAnsi"/>
                <w:b/>
                <w:szCs w:val="20"/>
              </w:rPr>
              <w:t xml:space="preserve">: </w:t>
            </w:r>
            <w:r>
              <w:rPr>
                <w:rFonts w:cstheme="minorHAnsi"/>
                <w:b/>
                <w:szCs w:val="20"/>
              </w:rPr>
              <w:t>Mt Elgon</w:t>
            </w:r>
          </w:p>
          <w:p w:rsidR="008B6341" w:rsidRDefault="008B6341" w:rsidP="00BC4F6B">
            <w:pPr>
              <w:rPr>
                <w:rFonts w:cstheme="minorHAnsi"/>
                <w:b/>
                <w:szCs w:val="20"/>
              </w:rPr>
            </w:pPr>
            <w:r w:rsidRPr="00D91D55">
              <w:rPr>
                <w:rFonts w:cstheme="minorHAnsi"/>
                <w:b/>
                <w:szCs w:val="20"/>
              </w:rPr>
              <w:t xml:space="preserve">Facilitators: </w:t>
            </w:r>
            <w:r>
              <w:rPr>
                <w:rFonts w:cstheme="minorHAnsi"/>
                <w:b/>
                <w:szCs w:val="20"/>
              </w:rPr>
              <w:t>Shaun Martin, WWF US, and Judy Oglethorpe, WWF Nepal</w:t>
            </w:r>
          </w:p>
          <w:p w:rsidR="008B6341" w:rsidRPr="00F85A5B" w:rsidRDefault="008B6341" w:rsidP="00BC4F6B">
            <w:pPr>
              <w:rPr>
                <w:rFonts w:cstheme="minorHAnsi"/>
                <w:szCs w:val="20"/>
              </w:rPr>
            </w:pPr>
            <w:r w:rsidRPr="009412D2">
              <w:rPr>
                <w:rFonts w:cstheme="minorHAnsi"/>
                <w:szCs w:val="20"/>
              </w:rPr>
              <w:t xml:space="preserve">Chances are you have already heard about ecosystem-based adaptation </w:t>
            </w:r>
            <w:r>
              <w:rPr>
                <w:rFonts w:cstheme="minorHAnsi"/>
                <w:szCs w:val="20"/>
              </w:rPr>
              <w:t>(</w:t>
            </w:r>
            <w:proofErr w:type="spellStart"/>
            <w:r w:rsidRPr="009412D2">
              <w:rPr>
                <w:rFonts w:cstheme="minorHAnsi"/>
                <w:szCs w:val="20"/>
              </w:rPr>
              <w:t>EbA</w:t>
            </w:r>
            <w:proofErr w:type="spellEnd"/>
            <w:r>
              <w:rPr>
                <w:rFonts w:cstheme="minorHAnsi"/>
                <w:szCs w:val="20"/>
              </w:rPr>
              <w:t>)</w:t>
            </w:r>
            <w:r w:rsidRPr="009412D2">
              <w:rPr>
                <w:rFonts w:cstheme="minorHAnsi"/>
                <w:szCs w:val="20"/>
              </w:rPr>
              <w:t xml:space="preserve">. Maybe you have even read about </w:t>
            </w:r>
            <w:r>
              <w:rPr>
                <w:rFonts w:cstheme="minorHAnsi"/>
                <w:szCs w:val="20"/>
              </w:rPr>
              <w:t xml:space="preserve">it </w:t>
            </w:r>
            <w:r w:rsidRPr="009412D2">
              <w:rPr>
                <w:rFonts w:cstheme="minorHAnsi"/>
                <w:szCs w:val="20"/>
              </w:rPr>
              <w:t xml:space="preserve">or tried to put it into practice. Did you try to measure its effectiveness? If so, we want to hear about it! This interactive session will engage participants in a series of simple exercises to explore issues regarding </w:t>
            </w:r>
            <w:proofErr w:type="spellStart"/>
            <w:r>
              <w:rPr>
                <w:rFonts w:cstheme="minorHAnsi"/>
                <w:szCs w:val="20"/>
              </w:rPr>
              <w:t>EbA</w:t>
            </w:r>
            <w:proofErr w:type="spellEnd"/>
            <w:r w:rsidRPr="009412D2">
              <w:rPr>
                <w:rFonts w:cstheme="minorHAnsi"/>
                <w:szCs w:val="20"/>
              </w:rPr>
              <w:t xml:space="preserve"> and its use in the context of helping communities adapt to the changing climate. We will examine the multiple understandings of what </w:t>
            </w:r>
            <w:proofErr w:type="spellStart"/>
            <w:r w:rsidRPr="009412D2">
              <w:rPr>
                <w:rFonts w:cstheme="minorHAnsi"/>
                <w:szCs w:val="20"/>
              </w:rPr>
              <w:t>EbA</w:t>
            </w:r>
            <w:proofErr w:type="spellEnd"/>
            <w:r w:rsidRPr="009412D2">
              <w:rPr>
                <w:rFonts w:cstheme="minorHAnsi"/>
                <w:szCs w:val="20"/>
              </w:rPr>
              <w:t xml:space="preserve"> actually is; the benefits of </w:t>
            </w:r>
            <w:proofErr w:type="spellStart"/>
            <w:r w:rsidRPr="009412D2">
              <w:rPr>
                <w:rFonts w:cstheme="minorHAnsi"/>
                <w:szCs w:val="20"/>
              </w:rPr>
              <w:t>EbA</w:t>
            </w:r>
            <w:proofErr w:type="spellEnd"/>
            <w:r w:rsidRPr="009412D2">
              <w:rPr>
                <w:rFonts w:cstheme="minorHAnsi"/>
                <w:szCs w:val="20"/>
              </w:rPr>
              <w:t xml:space="preserve"> and its limitations; why we should promote the integration ecosystem- and community-based approaches; and how we might measure </w:t>
            </w:r>
            <w:proofErr w:type="spellStart"/>
            <w:r w:rsidRPr="009412D2">
              <w:rPr>
                <w:rFonts w:cstheme="minorHAnsi"/>
                <w:szCs w:val="20"/>
              </w:rPr>
              <w:t>EbA</w:t>
            </w:r>
            <w:proofErr w:type="spellEnd"/>
            <w:r w:rsidRPr="009412D2">
              <w:rPr>
                <w:rFonts w:cstheme="minorHAnsi"/>
                <w:szCs w:val="20"/>
              </w:rPr>
              <w:t xml:space="preserve"> effectiveness. A case study on lessons learned from integrating CBA and </w:t>
            </w:r>
            <w:proofErr w:type="spellStart"/>
            <w:r w:rsidRPr="009412D2">
              <w:rPr>
                <w:rFonts w:cstheme="minorHAnsi"/>
                <w:szCs w:val="20"/>
              </w:rPr>
              <w:t>EbA</w:t>
            </w:r>
            <w:proofErr w:type="spellEnd"/>
            <w:r w:rsidRPr="009412D2">
              <w:rPr>
                <w:rFonts w:cstheme="minorHAnsi"/>
                <w:szCs w:val="20"/>
              </w:rPr>
              <w:t xml:space="preserve"> will be presented and participants will develop recommendations for </w:t>
            </w:r>
            <w:r>
              <w:rPr>
                <w:rFonts w:cstheme="minorHAnsi"/>
                <w:szCs w:val="20"/>
              </w:rPr>
              <w:t>practitioner</w:t>
            </w:r>
            <w:r w:rsidRPr="009412D2">
              <w:rPr>
                <w:rFonts w:cstheme="minorHAnsi"/>
                <w:szCs w:val="20"/>
              </w:rPr>
              <w:t>s</w:t>
            </w:r>
            <w:r>
              <w:rPr>
                <w:rFonts w:cstheme="minorHAnsi"/>
                <w:szCs w:val="20"/>
              </w:rPr>
              <w:t xml:space="preserve"> based on their own experiences.</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Pr>
                <w:rFonts w:cstheme="minorHAnsi"/>
                <w:szCs w:val="20"/>
              </w:rPr>
              <w:t>3.45pm – 4.30</w:t>
            </w:r>
            <w:r w:rsidRPr="00BB7700">
              <w:rPr>
                <w:rFonts w:cstheme="minorHAnsi"/>
                <w:szCs w:val="20"/>
              </w:rPr>
              <w:t>pm</w:t>
            </w:r>
          </w:p>
        </w:tc>
        <w:tc>
          <w:tcPr>
            <w:tcW w:w="6056" w:type="dxa"/>
          </w:tcPr>
          <w:p w:rsidR="008B6341" w:rsidRPr="00BB7700" w:rsidRDefault="008B6341" w:rsidP="00BC4F6B">
            <w:pPr>
              <w:rPr>
                <w:rFonts w:cstheme="minorHAnsi"/>
                <w:szCs w:val="20"/>
              </w:rPr>
            </w:pPr>
            <w:r w:rsidRPr="00BB7700">
              <w:rPr>
                <w:rFonts w:cstheme="minorHAnsi"/>
                <w:szCs w:val="20"/>
              </w:rPr>
              <w:t>Tea break</w:t>
            </w:r>
          </w:p>
        </w:tc>
      </w:tr>
      <w:tr w:rsidR="008B6341" w:rsidRPr="00BB7700" w:rsidTr="008B3E56">
        <w:trPr>
          <w:trHeight w:val="454"/>
        </w:trPr>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Pr>
                <w:rFonts w:cstheme="minorHAnsi"/>
                <w:szCs w:val="20"/>
              </w:rPr>
              <w:t>4.30pm – 6.0</w:t>
            </w:r>
            <w:r w:rsidRPr="00BB7700">
              <w:rPr>
                <w:rFonts w:cstheme="minorHAnsi"/>
                <w:szCs w:val="20"/>
              </w:rPr>
              <w:t>0pm</w:t>
            </w:r>
          </w:p>
        </w:tc>
        <w:tc>
          <w:tcPr>
            <w:tcW w:w="6056" w:type="dxa"/>
          </w:tcPr>
          <w:p w:rsidR="008B6341" w:rsidRPr="00ED78FD" w:rsidRDefault="008B6341" w:rsidP="00BC4F6B">
            <w:pPr>
              <w:rPr>
                <w:rFonts w:cstheme="minorHAnsi"/>
                <w:b/>
                <w:color w:val="BCFFEA" w:themeColor="accent2"/>
                <w:szCs w:val="20"/>
              </w:rPr>
            </w:pPr>
            <w:r w:rsidRPr="008B6341">
              <w:rPr>
                <w:rFonts w:cstheme="minorHAnsi"/>
                <w:b/>
                <w:color w:val="00B27A" w:themeColor="text2"/>
                <w:szCs w:val="20"/>
              </w:rPr>
              <w:t xml:space="preserve">Plenary session 22: Poster Market Place </w:t>
            </w:r>
          </w:p>
          <w:p w:rsidR="008B6341" w:rsidRDefault="008B6341" w:rsidP="00BC4F6B">
            <w:pPr>
              <w:rPr>
                <w:rFonts w:cstheme="minorHAnsi"/>
                <w:b/>
                <w:szCs w:val="20"/>
              </w:rPr>
            </w:pPr>
            <w:r>
              <w:rPr>
                <w:rFonts w:cstheme="minorHAnsi"/>
                <w:b/>
                <w:szCs w:val="20"/>
              </w:rPr>
              <w:t>Room</w:t>
            </w:r>
            <w:r w:rsidRPr="00BB7700">
              <w:rPr>
                <w:rFonts w:cstheme="minorHAnsi"/>
                <w:b/>
                <w:szCs w:val="20"/>
              </w:rPr>
              <w:t xml:space="preserve">: </w:t>
            </w:r>
            <w:proofErr w:type="spellStart"/>
            <w:r>
              <w:rPr>
                <w:rFonts w:cstheme="minorHAnsi"/>
                <w:b/>
                <w:szCs w:val="20"/>
              </w:rPr>
              <w:t>Jambo</w:t>
            </w:r>
            <w:proofErr w:type="spellEnd"/>
          </w:p>
          <w:p w:rsidR="008B6341" w:rsidRDefault="008B6341" w:rsidP="00BC4F6B">
            <w:pPr>
              <w:rPr>
                <w:rFonts w:cstheme="minorHAnsi"/>
                <w:b/>
                <w:szCs w:val="20"/>
              </w:rPr>
            </w:pPr>
            <w:r w:rsidRPr="00BB7700">
              <w:rPr>
                <w:rFonts w:cstheme="minorHAnsi"/>
                <w:b/>
                <w:szCs w:val="20"/>
              </w:rPr>
              <w:t xml:space="preserve">Facilitator: Hannah Reid (IIED) </w:t>
            </w:r>
          </w:p>
          <w:p w:rsidR="008B6341" w:rsidRDefault="008B6341" w:rsidP="00BC4F6B">
            <w:pPr>
              <w:rPr>
                <w:rFonts w:cstheme="minorHAnsi"/>
                <w:szCs w:val="20"/>
              </w:rPr>
            </w:pPr>
            <w:r w:rsidRPr="00BB7700">
              <w:rPr>
                <w:rFonts w:cstheme="minorHAnsi"/>
                <w:szCs w:val="20"/>
              </w:rPr>
              <w:t xml:space="preserve">Participants </w:t>
            </w:r>
            <w:r>
              <w:rPr>
                <w:rFonts w:cstheme="minorHAnsi"/>
                <w:szCs w:val="20"/>
              </w:rPr>
              <w:t>with</w:t>
            </w:r>
            <w:r w:rsidRPr="00BB7700">
              <w:rPr>
                <w:rFonts w:cstheme="minorHAnsi"/>
                <w:szCs w:val="20"/>
              </w:rPr>
              <w:t xml:space="preserve"> poster</w:t>
            </w:r>
            <w:r>
              <w:rPr>
                <w:rFonts w:cstheme="minorHAnsi"/>
                <w:szCs w:val="20"/>
              </w:rPr>
              <w:t>s</w:t>
            </w:r>
            <w:r w:rsidRPr="00BB7700">
              <w:rPr>
                <w:rFonts w:cstheme="minorHAnsi"/>
                <w:szCs w:val="20"/>
              </w:rPr>
              <w:t xml:space="preserve"> will have two minutes to try and persuade conference participants to visit</w:t>
            </w:r>
            <w:r>
              <w:rPr>
                <w:rFonts w:cstheme="minorHAnsi"/>
                <w:szCs w:val="20"/>
              </w:rPr>
              <w:t xml:space="preserve"> their poster and ask questions to learn more. This will be followed by a chance to circulate freely </w:t>
            </w:r>
            <w:r>
              <w:rPr>
                <w:rFonts w:cstheme="minorHAnsi"/>
                <w:szCs w:val="20"/>
              </w:rPr>
              <w:lastRenderedPageBreak/>
              <w:t>amongst posters and ask questions to those presenting them. The prize for the best poster will also be awarded in this session.</w:t>
            </w:r>
          </w:p>
          <w:p w:rsidR="008B6341" w:rsidRPr="002E0AFA" w:rsidRDefault="008B6341" w:rsidP="00BC4F6B">
            <w:pPr>
              <w:rPr>
                <w:rFonts w:cstheme="minorHAnsi"/>
                <w:szCs w:val="20"/>
              </w:rPr>
            </w:pPr>
            <w:r>
              <w:rPr>
                <w:rFonts w:cstheme="minorHAnsi"/>
                <w:szCs w:val="20"/>
              </w:rPr>
              <w:t xml:space="preserve">Mohamed </w:t>
            </w:r>
            <w:proofErr w:type="spellStart"/>
            <w:r>
              <w:rPr>
                <w:rFonts w:cstheme="minorHAnsi"/>
                <w:szCs w:val="20"/>
              </w:rPr>
              <w:t>Siddig</w:t>
            </w:r>
            <w:proofErr w:type="spellEnd"/>
            <w:r>
              <w:rPr>
                <w:rFonts w:cstheme="minorHAnsi"/>
                <w:szCs w:val="20"/>
              </w:rPr>
              <w:t xml:space="preserve"> </w:t>
            </w:r>
            <w:proofErr w:type="spellStart"/>
            <w:r>
              <w:rPr>
                <w:rFonts w:cstheme="minorHAnsi"/>
                <w:szCs w:val="20"/>
              </w:rPr>
              <w:t>Suliman</w:t>
            </w:r>
            <w:proofErr w:type="spellEnd"/>
            <w:r>
              <w:rPr>
                <w:rFonts w:cstheme="minorHAnsi"/>
                <w:szCs w:val="20"/>
              </w:rPr>
              <w:t xml:space="preserve">, </w:t>
            </w:r>
            <w:r w:rsidRPr="002E0AFA">
              <w:rPr>
                <w:rFonts w:cstheme="minorHAnsi"/>
                <w:szCs w:val="20"/>
              </w:rPr>
              <w:t>Practical Action Sudan</w:t>
            </w:r>
          </w:p>
          <w:p w:rsidR="008B6341" w:rsidRPr="002E0AFA" w:rsidRDefault="008B6341" w:rsidP="00BC4F6B">
            <w:pPr>
              <w:rPr>
                <w:rFonts w:cstheme="minorHAnsi"/>
                <w:szCs w:val="20"/>
              </w:rPr>
            </w:pPr>
            <w:r>
              <w:rPr>
                <w:rFonts w:cstheme="minorHAnsi"/>
                <w:szCs w:val="20"/>
              </w:rPr>
              <w:t xml:space="preserve">Nkulumo Zinyengere, </w:t>
            </w:r>
            <w:r w:rsidRPr="002E0AFA">
              <w:rPr>
                <w:rFonts w:cstheme="minorHAnsi"/>
                <w:szCs w:val="20"/>
              </w:rPr>
              <w:t>University of Cape Town</w:t>
            </w:r>
          </w:p>
          <w:p w:rsidR="008B6341" w:rsidRPr="002E0AFA" w:rsidRDefault="008B6341" w:rsidP="00BC4F6B">
            <w:pPr>
              <w:rPr>
                <w:rFonts w:cstheme="minorHAnsi"/>
                <w:szCs w:val="20"/>
              </w:rPr>
            </w:pPr>
            <w:r>
              <w:rPr>
                <w:rFonts w:cstheme="minorHAnsi"/>
                <w:szCs w:val="20"/>
              </w:rPr>
              <w:t xml:space="preserve">Patrick Kirkby, </w:t>
            </w:r>
            <w:r w:rsidRPr="002E0AFA">
              <w:rPr>
                <w:rFonts w:cstheme="minorHAnsi"/>
                <w:szCs w:val="20"/>
              </w:rPr>
              <w:t>University of Tasmania, Australia</w:t>
            </w:r>
          </w:p>
          <w:p w:rsidR="00BD5F28" w:rsidRDefault="00BD5F28" w:rsidP="00BC4F6B">
            <w:pPr>
              <w:rPr>
                <w:rFonts w:cstheme="minorHAnsi"/>
                <w:szCs w:val="20"/>
              </w:rPr>
            </w:pPr>
            <w:r w:rsidRPr="00BD5F28">
              <w:rPr>
                <w:rFonts w:cstheme="minorHAnsi"/>
                <w:szCs w:val="20"/>
              </w:rPr>
              <w:t>Paul Nteza, UNDP - EBA</w:t>
            </w:r>
          </w:p>
          <w:p w:rsidR="008B6341" w:rsidRPr="002E0AFA" w:rsidRDefault="008B6341" w:rsidP="00BC4F6B">
            <w:pPr>
              <w:rPr>
                <w:rFonts w:cstheme="minorHAnsi"/>
                <w:szCs w:val="20"/>
              </w:rPr>
            </w:pPr>
            <w:r>
              <w:rPr>
                <w:rFonts w:cstheme="minorHAnsi"/>
                <w:szCs w:val="20"/>
              </w:rPr>
              <w:t xml:space="preserve">Pia Treichel, </w:t>
            </w:r>
            <w:r w:rsidRPr="002E0AFA">
              <w:rPr>
                <w:rFonts w:cstheme="minorHAnsi"/>
                <w:szCs w:val="20"/>
              </w:rPr>
              <w:t>Plan International, Australia</w:t>
            </w:r>
          </w:p>
          <w:p w:rsidR="008B6341" w:rsidRPr="002E0AFA" w:rsidRDefault="008B6341" w:rsidP="00BC4F6B">
            <w:pPr>
              <w:rPr>
                <w:rFonts w:cstheme="minorHAnsi"/>
                <w:szCs w:val="20"/>
              </w:rPr>
            </w:pPr>
            <w:r>
              <w:rPr>
                <w:rFonts w:cstheme="minorHAnsi"/>
                <w:szCs w:val="20"/>
              </w:rPr>
              <w:t xml:space="preserve">Reginald </w:t>
            </w:r>
            <w:proofErr w:type="spellStart"/>
            <w:r>
              <w:rPr>
                <w:rFonts w:cstheme="minorHAnsi"/>
                <w:szCs w:val="20"/>
              </w:rPr>
              <w:t>Sithole</w:t>
            </w:r>
            <w:proofErr w:type="spellEnd"/>
            <w:r>
              <w:rPr>
                <w:rFonts w:cstheme="minorHAnsi"/>
                <w:szCs w:val="20"/>
              </w:rPr>
              <w:t xml:space="preserve">, </w:t>
            </w:r>
            <w:r w:rsidRPr="002E0AFA">
              <w:rPr>
                <w:rFonts w:cstheme="minorHAnsi"/>
                <w:szCs w:val="20"/>
              </w:rPr>
              <w:t>Practical Action</w:t>
            </w:r>
          </w:p>
          <w:p w:rsidR="008B6341" w:rsidRPr="002E0AFA" w:rsidRDefault="008B6341" w:rsidP="00BC4F6B">
            <w:pPr>
              <w:rPr>
                <w:rFonts w:cstheme="minorHAnsi"/>
                <w:szCs w:val="20"/>
              </w:rPr>
            </w:pPr>
            <w:r>
              <w:rPr>
                <w:rFonts w:cstheme="minorHAnsi"/>
                <w:szCs w:val="20"/>
              </w:rPr>
              <w:t xml:space="preserve">Roberto Montero, </w:t>
            </w:r>
            <w:r w:rsidRPr="002E0AFA">
              <w:rPr>
                <w:rFonts w:cstheme="minorHAnsi"/>
                <w:szCs w:val="20"/>
              </w:rPr>
              <w:t>Practical Action Peru</w:t>
            </w:r>
          </w:p>
          <w:p w:rsidR="008B6341" w:rsidRPr="002E0AFA" w:rsidRDefault="008B6341" w:rsidP="00BC4F6B">
            <w:pPr>
              <w:rPr>
                <w:rFonts w:cstheme="minorHAnsi"/>
                <w:szCs w:val="20"/>
              </w:rPr>
            </w:pPr>
            <w:proofErr w:type="spellStart"/>
            <w:r w:rsidRPr="002E0AFA">
              <w:rPr>
                <w:rFonts w:cstheme="minorHAnsi"/>
                <w:szCs w:val="20"/>
              </w:rPr>
              <w:t>Sazzad</w:t>
            </w:r>
            <w:proofErr w:type="spellEnd"/>
            <w:r w:rsidRPr="002E0AFA">
              <w:rPr>
                <w:rFonts w:cstheme="minorHAnsi"/>
                <w:szCs w:val="20"/>
              </w:rPr>
              <w:t xml:space="preserve"> Hossa</w:t>
            </w:r>
            <w:r>
              <w:rPr>
                <w:rFonts w:cstheme="minorHAnsi"/>
                <w:szCs w:val="20"/>
              </w:rPr>
              <w:t xml:space="preserve">in Miah, </w:t>
            </w:r>
            <w:r w:rsidRPr="002E0AFA">
              <w:rPr>
                <w:rFonts w:cstheme="minorHAnsi"/>
                <w:szCs w:val="20"/>
              </w:rPr>
              <w:t>Practical Action Bangladesh</w:t>
            </w:r>
          </w:p>
          <w:p w:rsidR="008B6341" w:rsidRPr="002E0AFA" w:rsidRDefault="008B6341" w:rsidP="00BC4F6B">
            <w:pPr>
              <w:rPr>
                <w:rFonts w:cstheme="minorHAnsi"/>
                <w:szCs w:val="20"/>
              </w:rPr>
            </w:pPr>
            <w:r>
              <w:rPr>
                <w:rFonts w:cstheme="minorHAnsi"/>
                <w:szCs w:val="20"/>
              </w:rPr>
              <w:t xml:space="preserve">Sian </w:t>
            </w:r>
            <w:proofErr w:type="spellStart"/>
            <w:r>
              <w:rPr>
                <w:rFonts w:cstheme="minorHAnsi"/>
                <w:szCs w:val="20"/>
              </w:rPr>
              <w:t>Oosthuizen</w:t>
            </w:r>
            <w:proofErr w:type="spellEnd"/>
            <w:r>
              <w:rPr>
                <w:rFonts w:cstheme="minorHAnsi"/>
                <w:szCs w:val="20"/>
              </w:rPr>
              <w:t xml:space="preserve">, </w:t>
            </w:r>
            <w:r w:rsidRPr="002E0AFA">
              <w:rPr>
                <w:rFonts w:cstheme="minorHAnsi"/>
                <w:szCs w:val="20"/>
              </w:rPr>
              <w:t>Institute of Natural Resources NPC</w:t>
            </w:r>
          </w:p>
          <w:p w:rsidR="00BD5F28" w:rsidRDefault="00BD5F28" w:rsidP="00BC4F6B">
            <w:pPr>
              <w:rPr>
                <w:rFonts w:cstheme="minorHAnsi"/>
                <w:szCs w:val="20"/>
              </w:rPr>
            </w:pPr>
            <w:r w:rsidRPr="00BD5F28">
              <w:rPr>
                <w:rFonts w:cstheme="minorHAnsi"/>
                <w:szCs w:val="20"/>
              </w:rPr>
              <w:t>Simon Anderson, IIED</w:t>
            </w:r>
          </w:p>
          <w:p w:rsidR="008B6341" w:rsidRPr="002E0AFA" w:rsidRDefault="008B6341" w:rsidP="00BC4F6B">
            <w:pPr>
              <w:rPr>
                <w:rFonts w:cstheme="minorHAnsi"/>
                <w:szCs w:val="20"/>
              </w:rPr>
            </w:pPr>
            <w:r>
              <w:rPr>
                <w:rFonts w:cstheme="minorHAnsi"/>
                <w:szCs w:val="20"/>
              </w:rPr>
              <w:t xml:space="preserve">Sophia </w:t>
            </w:r>
            <w:proofErr w:type="spellStart"/>
            <w:r>
              <w:rPr>
                <w:rFonts w:cstheme="minorHAnsi"/>
                <w:szCs w:val="20"/>
              </w:rPr>
              <w:t>Irepu</w:t>
            </w:r>
            <w:proofErr w:type="spellEnd"/>
            <w:r>
              <w:rPr>
                <w:rFonts w:cstheme="minorHAnsi"/>
                <w:szCs w:val="20"/>
              </w:rPr>
              <w:t xml:space="preserve">, </w:t>
            </w:r>
            <w:r w:rsidRPr="002E0AFA">
              <w:rPr>
                <w:rFonts w:cstheme="minorHAnsi"/>
                <w:szCs w:val="20"/>
              </w:rPr>
              <w:t>CORDAID - Partners for Resilience</w:t>
            </w:r>
          </w:p>
          <w:p w:rsidR="008B6341" w:rsidRPr="002E0AFA" w:rsidRDefault="008B6341" w:rsidP="00BC4F6B">
            <w:pPr>
              <w:rPr>
                <w:rFonts w:cstheme="minorHAnsi"/>
                <w:szCs w:val="20"/>
              </w:rPr>
            </w:pPr>
            <w:proofErr w:type="spellStart"/>
            <w:r>
              <w:rPr>
                <w:rFonts w:cstheme="minorHAnsi"/>
                <w:szCs w:val="20"/>
              </w:rPr>
              <w:t>Sujan</w:t>
            </w:r>
            <w:proofErr w:type="spellEnd"/>
            <w:r>
              <w:rPr>
                <w:rFonts w:cstheme="minorHAnsi"/>
                <w:szCs w:val="20"/>
              </w:rPr>
              <w:t xml:space="preserve"> </w:t>
            </w:r>
            <w:proofErr w:type="spellStart"/>
            <w:r>
              <w:rPr>
                <w:rFonts w:cstheme="minorHAnsi"/>
                <w:szCs w:val="20"/>
              </w:rPr>
              <w:t>Piya</w:t>
            </w:r>
            <w:proofErr w:type="spellEnd"/>
            <w:r>
              <w:rPr>
                <w:rFonts w:cstheme="minorHAnsi"/>
                <w:szCs w:val="20"/>
              </w:rPr>
              <w:t xml:space="preserve">, </w:t>
            </w:r>
            <w:r w:rsidRPr="002E0AFA">
              <w:rPr>
                <w:rFonts w:cstheme="minorHAnsi"/>
                <w:szCs w:val="20"/>
              </w:rPr>
              <w:t>Practical Action</w:t>
            </w:r>
          </w:p>
          <w:p w:rsidR="00BD5F28" w:rsidRDefault="00BD5F28" w:rsidP="00BC4F6B">
            <w:pPr>
              <w:rPr>
                <w:rFonts w:cstheme="minorHAnsi"/>
                <w:szCs w:val="20"/>
              </w:rPr>
            </w:pPr>
            <w:r w:rsidRPr="00BD5F28">
              <w:rPr>
                <w:rFonts w:cstheme="minorHAnsi"/>
                <w:szCs w:val="20"/>
              </w:rPr>
              <w:t>Susannah Fisher, IIED</w:t>
            </w:r>
          </w:p>
          <w:p w:rsidR="008B6341" w:rsidRPr="002E0AFA" w:rsidRDefault="008B6341" w:rsidP="00BC4F6B">
            <w:pPr>
              <w:rPr>
                <w:rFonts w:cstheme="minorHAnsi"/>
                <w:szCs w:val="20"/>
              </w:rPr>
            </w:pPr>
            <w:proofErr w:type="spellStart"/>
            <w:r>
              <w:rPr>
                <w:rFonts w:cstheme="minorHAnsi"/>
                <w:szCs w:val="20"/>
              </w:rPr>
              <w:t>Udo</w:t>
            </w:r>
            <w:proofErr w:type="spellEnd"/>
            <w:r>
              <w:rPr>
                <w:rFonts w:cstheme="minorHAnsi"/>
                <w:szCs w:val="20"/>
              </w:rPr>
              <w:t xml:space="preserve"> </w:t>
            </w:r>
            <w:proofErr w:type="spellStart"/>
            <w:r>
              <w:rPr>
                <w:rFonts w:cstheme="minorHAnsi"/>
                <w:szCs w:val="20"/>
              </w:rPr>
              <w:t>Höggel</w:t>
            </w:r>
            <w:proofErr w:type="spellEnd"/>
            <w:r>
              <w:rPr>
                <w:rFonts w:cstheme="minorHAnsi"/>
                <w:szCs w:val="20"/>
              </w:rPr>
              <w:t xml:space="preserve">, </w:t>
            </w:r>
            <w:r w:rsidRPr="002E0AFA">
              <w:rPr>
                <w:rFonts w:cstheme="minorHAnsi"/>
                <w:szCs w:val="20"/>
              </w:rPr>
              <w:t>Centre for Development and Environment, CDE</w:t>
            </w:r>
          </w:p>
          <w:p w:rsidR="008B6341" w:rsidRPr="002E0AFA" w:rsidRDefault="008B6341" w:rsidP="00BC4F6B">
            <w:pPr>
              <w:rPr>
                <w:rFonts w:cstheme="minorHAnsi"/>
                <w:szCs w:val="20"/>
              </w:rPr>
            </w:pPr>
            <w:r>
              <w:rPr>
                <w:rFonts w:cstheme="minorHAnsi"/>
                <w:szCs w:val="20"/>
              </w:rPr>
              <w:t xml:space="preserve">Winifred </w:t>
            </w:r>
            <w:proofErr w:type="spellStart"/>
            <w:r>
              <w:rPr>
                <w:rFonts w:cstheme="minorHAnsi"/>
                <w:szCs w:val="20"/>
              </w:rPr>
              <w:t>Chepkoech</w:t>
            </w:r>
            <w:proofErr w:type="spellEnd"/>
            <w:r>
              <w:rPr>
                <w:rFonts w:cstheme="minorHAnsi"/>
                <w:szCs w:val="20"/>
              </w:rPr>
              <w:t xml:space="preserve">, </w:t>
            </w:r>
            <w:r w:rsidRPr="002E0AFA">
              <w:rPr>
                <w:rFonts w:cstheme="minorHAnsi"/>
                <w:szCs w:val="20"/>
              </w:rPr>
              <w:t>Humboldt University</w:t>
            </w:r>
          </w:p>
          <w:p w:rsidR="00BD5F28" w:rsidRDefault="008B6341" w:rsidP="00BC4F6B">
            <w:pPr>
              <w:rPr>
                <w:rFonts w:cstheme="minorHAnsi"/>
                <w:szCs w:val="20"/>
              </w:rPr>
            </w:pPr>
            <w:r>
              <w:rPr>
                <w:rFonts w:cstheme="minorHAnsi"/>
                <w:szCs w:val="20"/>
              </w:rPr>
              <w:t xml:space="preserve">Yangailo Tryson, </w:t>
            </w:r>
            <w:r w:rsidRPr="002E0AFA">
              <w:rPr>
                <w:rFonts w:cstheme="minorHAnsi"/>
                <w:szCs w:val="20"/>
              </w:rPr>
              <w:t xml:space="preserve">PPCR </w:t>
            </w:r>
            <w:r w:rsidR="00BD5F28">
              <w:rPr>
                <w:rFonts w:cstheme="minorHAnsi"/>
                <w:szCs w:val="20"/>
              </w:rPr>
              <w:t>–</w:t>
            </w:r>
            <w:r w:rsidRPr="002E0AFA">
              <w:rPr>
                <w:rFonts w:cstheme="minorHAnsi"/>
                <w:szCs w:val="20"/>
              </w:rPr>
              <w:t xml:space="preserve"> Uganda</w:t>
            </w:r>
          </w:p>
          <w:p w:rsidR="00BD5F28" w:rsidRPr="00BC4F6B" w:rsidRDefault="00BD5F28" w:rsidP="00BC4F6B">
            <w:pPr>
              <w:rPr>
                <w:rFonts w:cstheme="minorHAnsi"/>
                <w:szCs w:val="20"/>
                <w:lang w:val="es-ES"/>
              </w:rPr>
            </w:pPr>
            <w:r w:rsidRPr="00BC4F6B">
              <w:rPr>
                <w:rFonts w:cstheme="minorHAnsi"/>
                <w:szCs w:val="20"/>
                <w:lang w:val="es-ES"/>
              </w:rPr>
              <w:t xml:space="preserve">Yordanos Tesfamariam, </w:t>
            </w:r>
            <w:proofErr w:type="spellStart"/>
            <w:r w:rsidRPr="00BC4F6B">
              <w:rPr>
                <w:rFonts w:cstheme="minorHAnsi"/>
                <w:szCs w:val="20"/>
                <w:lang w:val="es-ES"/>
              </w:rPr>
              <w:t>University</w:t>
            </w:r>
            <w:proofErr w:type="spellEnd"/>
            <w:r w:rsidRPr="00BC4F6B">
              <w:rPr>
                <w:rFonts w:cstheme="minorHAnsi"/>
                <w:szCs w:val="20"/>
                <w:lang w:val="es-ES"/>
              </w:rPr>
              <w:t xml:space="preserve"> of Regina, </w:t>
            </w:r>
            <w:proofErr w:type="spellStart"/>
            <w:r w:rsidRPr="00BC4F6B">
              <w:rPr>
                <w:rFonts w:cstheme="minorHAnsi"/>
                <w:szCs w:val="20"/>
                <w:lang w:val="es-ES"/>
              </w:rPr>
              <w:t>Canada</w:t>
            </w:r>
            <w:proofErr w:type="spellEnd"/>
          </w:p>
          <w:p w:rsidR="008B6341" w:rsidRPr="00BC4F6B" w:rsidRDefault="008B6341" w:rsidP="00BC4F6B">
            <w:pPr>
              <w:rPr>
                <w:rFonts w:cstheme="minorHAnsi"/>
                <w:szCs w:val="20"/>
                <w:lang w:val="es-ES"/>
              </w:rPr>
            </w:pPr>
            <w:r w:rsidRPr="00BC4F6B">
              <w:rPr>
                <w:rFonts w:cstheme="minorHAnsi"/>
                <w:szCs w:val="20"/>
                <w:lang w:val="es-ES"/>
              </w:rPr>
              <w:t xml:space="preserve">Zenón </w:t>
            </w:r>
            <w:proofErr w:type="spellStart"/>
            <w:r w:rsidRPr="00BC4F6B">
              <w:rPr>
                <w:rFonts w:cstheme="minorHAnsi"/>
                <w:szCs w:val="20"/>
                <w:lang w:val="es-ES"/>
              </w:rPr>
              <w:t>Porfidio</w:t>
            </w:r>
            <w:proofErr w:type="spellEnd"/>
            <w:r w:rsidRPr="00BC4F6B">
              <w:rPr>
                <w:rFonts w:cstheme="minorHAnsi"/>
                <w:szCs w:val="20"/>
                <w:lang w:val="es-ES"/>
              </w:rPr>
              <w:t xml:space="preserve"> </w:t>
            </w:r>
            <w:proofErr w:type="spellStart"/>
            <w:r w:rsidRPr="00BC4F6B">
              <w:rPr>
                <w:rFonts w:cstheme="minorHAnsi"/>
                <w:szCs w:val="20"/>
                <w:lang w:val="es-ES"/>
              </w:rPr>
              <w:t>Gomel</w:t>
            </w:r>
            <w:proofErr w:type="spellEnd"/>
            <w:r w:rsidRPr="00BC4F6B">
              <w:rPr>
                <w:rFonts w:cstheme="minorHAnsi"/>
                <w:szCs w:val="20"/>
                <w:lang w:val="es-ES"/>
              </w:rPr>
              <w:t xml:space="preserve"> Apaza, Instituto Tecnológico de Costa Rica</w:t>
            </w:r>
          </w:p>
          <w:p w:rsidR="008B6341" w:rsidRPr="001D0BA3" w:rsidRDefault="008B6341" w:rsidP="00BC4F6B">
            <w:pPr>
              <w:rPr>
                <w:rFonts w:cstheme="minorHAnsi"/>
                <w:szCs w:val="20"/>
              </w:rPr>
            </w:pPr>
            <w:r>
              <w:rPr>
                <w:rFonts w:cstheme="minorHAnsi"/>
                <w:szCs w:val="20"/>
              </w:rPr>
              <w:t xml:space="preserve">Zinta Zommers, </w:t>
            </w:r>
            <w:r w:rsidRPr="002E0AFA">
              <w:rPr>
                <w:rFonts w:cstheme="minorHAnsi"/>
                <w:szCs w:val="20"/>
              </w:rPr>
              <w:t>UNEP</w:t>
            </w:r>
          </w:p>
        </w:tc>
      </w:tr>
      <w:tr w:rsidR="008B6341" w:rsidRPr="00BB7700" w:rsidTr="008B3E56">
        <w:trPr>
          <w:trHeight w:val="633"/>
        </w:trPr>
        <w:tc>
          <w:tcPr>
            <w:tcW w:w="1220" w:type="dxa"/>
            <w:vMerge/>
          </w:tcPr>
          <w:p w:rsidR="008B6341" w:rsidRPr="00BB7700" w:rsidRDefault="008B6341" w:rsidP="00BC4F6B">
            <w:pPr>
              <w:rPr>
                <w:rFonts w:cstheme="minorHAnsi"/>
                <w:szCs w:val="20"/>
              </w:rPr>
            </w:pPr>
          </w:p>
        </w:tc>
        <w:tc>
          <w:tcPr>
            <w:tcW w:w="1933" w:type="dxa"/>
          </w:tcPr>
          <w:p w:rsidR="008B6341" w:rsidRDefault="008B6341" w:rsidP="00BC4F6B">
            <w:pPr>
              <w:rPr>
                <w:rFonts w:cstheme="minorHAnsi"/>
                <w:szCs w:val="20"/>
              </w:rPr>
            </w:pPr>
            <w:r>
              <w:rPr>
                <w:rFonts w:cstheme="minorHAnsi"/>
                <w:szCs w:val="20"/>
              </w:rPr>
              <w:t>6.00pm – 7.00pm</w:t>
            </w: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CBA short films: Presentation and Q&amp;A</w:t>
            </w:r>
          </w:p>
          <w:p w:rsidR="008B6341" w:rsidRPr="002422FB" w:rsidRDefault="008B6341" w:rsidP="00BC4F6B">
            <w:pPr>
              <w:rPr>
                <w:rFonts w:cstheme="minorHAnsi"/>
                <w:b/>
                <w:szCs w:val="20"/>
              </w:rPr>
            </w:pPr>
            <w:r w:rsidRPr="002422FB">
              <w:rPr>
                <w:rFonts w:cstheme="minorHAnsi"/>
                <w:b/>
                <w:szCs w:val="20"/>
              </w:rPr>
              <w:t>Room: M</w:t>
            </w:r>
            <w:r>
              <w:rPr>
                <w:rFonts w:cstheme="minorHAnsi"/>
                <w:b/>
                <w:szCs w:val="20"/>
              </w:rPr>
              <w:t>t Elgon</w:t>
            </w:r>
          </w:p>
          <w:p w:rsidR="008B6341" w:rsidRPr="00BB7700" w:rsidRDefault="008B6341" w:rsidP="00BC4F6B">
            <w:pPr>
              <w:rPr>
                <w:rFonts w:cstheme="minorHAnsi"/>
                <w:b/>
                <w:szCs w:val="20"/>
              </w:rPr>
            </w:pPr>
            <w:r w:rsidRPr="00BB7700">
              <w:rPr>
                <w:rFonts w:cstheme="minorHAnsi"/>
                <w:b/>
                <w:szCs w:val="20"/>
              </w:rPr>
              <w:t xml:space="preserve">Facilitator: </w:t>
            </w:r>
            <w:r>
              <w:rPr>
                <w:rFonts w:cstheme="minorHAnsi"/>
                <w:b/>
                <w:szCs w:val="20"/>
              </w:rPr>
              <w:t xml:space="preserve">Charles </w:t>
            </w:r>
            <w:proofErr w:type="spellStart"/>
            <w:r>
              <w:rPr>
                <w:rFonts w:cstheme="minorHAnsi"/>
                <w:b/>
                <w:szCs w:val="20"/>
              </w:rPr>
              <w:t>Tonui</w:t>
            </w:r>
            <w:proofErr w:type="spellEnd"/>
            <w:r>
              <w:rPr>
                <w:rFonts w:cstheme="minorHAnsi"/>
                <w:b/>
                <w:szCs w:val="20"/>
              </w:rPr>
              <w:t>, ACTS, and Pablo Suarez, Red Cross / Red Crescent</w:t>
            </w:r>
          </w:p>
          <w:p w:rsidR="008B6341" w:rsidRPr="00F97FF9" w:rsidRDefault="008B6341" w:rsidP="00BC4F6B">
            <w:pPr>
              <w:rPr>
                <w:rFonts w:cstheme="minorHAnsi"/>
                <w:szCs w:val="20"/>
              </w:rPr>
            </w:pPr>
            <w:r w:rsidRPr="00BB7700">
              <w:rPr>
                <w:rFonts w:cstheme="minorHAnsi"/>
                <w:szCs w:val="20"/>
              </w:rPr>
              <w:t>CBA participants are available to answer questions about their short films presented in this early evening session.</w:t>
            </w:r>
          </w:p>
        </w:tc>
      </w:tr>
      <w:tr w:rsidR="008B6341" w:rsidRPr="00BB7700" w:rsidTr="008B3E56">
        <w:trPr>
          <w:trHeight w:val="216"/>
        </w:trPr>
        <w:tc>
          <w:tcPr>
            <w:tcW w:w="1220" w:type="dxa"/>
            <w:vMerge/>
          </w:tcPr>
          <w:p w:rsidR="008B6341" w:rsidRPr="00BB7700" w:rsidRDefault="008B6341" w:rsidP="00BC4F6B">
            <w:pPr>
              <w:rPr>
                <w:rFonts w:cstheme="minorHAnsi"/>
                <w:szCs w:val="20"/>
              </w:rPr>
            </w:pPr>
          </w:p>
        </w:tc>
        <w:tc>
          <w:tcPr>
            <w:tcW w:w="1933" w:type="dxa"/>
          </w:tcPr>
          <w:p w:rsidR="008B6341" w:rsidRDefault="008B6341" w:rsidP="00BC4F6B">
            <w:pPr>
              <w:rPr>
                <w:rFonts w:cstheme="minorHAnsi"/>
                <w:szCs w:val="20"/>
              </w:rPr>
            </w:pPr>
            <w:r>
              <w:rPr>
                <w:rFonts w:cstheme="minorHAnsi"/>
                <w:szCs w:val="20"/>
              </w:rPr>
              <w:t>7.00pm</w:t>
            </w:r>
          </w:p>
        </w:tc>
        <w:tc>
          <w:tcPr>
            <w:tcW w:w="6056" w:type="dxa"/>
          </w:tcPr>
          <w:p w:rsidR="008B6341" w:rsidRPr="00915A28" w:rsidRDefault="008B6341" w:rsidP="00BC4F6B">
            <w:pPr>
              <w:rPr>
                <w:rFonts w:cstheme="minorHAnsi"/>
                <w:szCs w:val="20"/>
              </w:rPr>
            </w:pPr>
            <w:r>
              <w:rPr>
                <w:rFonts w:cstheme="minorHAnsi"/>
                <w:szCs w:val="20"/>
              </w:rPr>
              <w:t>D</w:t>
            </w:r>
            <w:r w:rsidRPr="00D87893">
              <w:rPr>
                <w:rFonts w:cstheme="minorHAnsi"/>
                <w:szCs w:val="20"/>
              </w:rPr>
              <w:t xml:space="preserve">inner is available at </w:t>
            </w:r>
            <w:r>
              <w:rPr>
                <w:rFonts w:cstheme="minorHAnsi"/>
                <w:szCs w:val="20"/>
              </w:rPr>
              <w:t xml:space="preserve">the </w:t>
            </w:r>
            <w:r w:rsidRPr="00D87893">
              <w:rPr>
                <w:rFonts w:cstheme="minorHAnsi"/>
                <w:szCs w:val="20"/>
              </w:rPr>
              <w:t xml:space="preserve">Safari Park Hotel. See </w:t>
            </w:r>
            <w:hyperlink r:id="rId10" w:history="1">
              <w:r w:rsidRPr="00C56233">
                <w:rPr>
                  <w:rStyle w:val="Hyperlink"/>
                  <w:rFonts w:cstheme="minorHAnsi"/>
                  <w:szCs w:val="20"/>
                </w:rPr>
                <w:t>www.safaripark-hotel.com</w:t>
              </w:r>
            </w:hyperlink>
            <w:r>
              <w:rPr>
                <w:rFonts w:cstheme="minorHAnsi"/>
                <w:szCs w:val="20"/>
              </w:rPr>
              <w:t xml:space="preserve"> for menus and prices.</w:t>
            </w:r>
          </w:p>
        </w:tc>
      </w:tr>
      <w:tr w:rsidR="008B6341" w:rsidRPr="00BB7700" w:rsidTr="008B3E56">
        <w:tc>
          <w:tcPr>
            <w:tcW w:w="1220" w:type="dxa"/>
            <w:vMerge w:val="restart"/>
          </w:tcPr>
          <w:p w:rsidR="008B6341" w:rsidRPr="00BB7700" w:rsidRDefault="008B6341" w:rsidP="00BC4F6B">
            <w:pPr>
              <w:rPr>
                <w:rFonts w:cstheme="minorHAnsi"/>
                <w:szCs w:val="20"/>
              </w:rPr>
            </w:pPr>
            <w:r w:rsidRPr="00BB7700">
              <w:rPr>
                <w:rFonts w:cstheme="minorHAnsi"/>
                <w:b/>
                <w:szCs w:val="20"/>
              </w:rPr>
              <w:t>30</w:t>
            </w:r>
            <w:r w:rsidRPr="00BB7700">
              <w:rPr>
                <w:rFonts w:cstheme="minorHAnsi"/>
                <w:b/>
                <w:szCs w:val="20"/>
                <w:vertAlign w:val="superscript"/>
              </w:rPr>
              <w:t>th</w:t>
            </w:r>
            <w:r w:rsidRPr="00BB7700">
              <w:rPr>
                <w:rFonts w:cstheme="minorHAnsi"/>
                <w:b/>
                <w:szCs w:val="20"/>
              </w:rPr>
              <w:t xml:space="preserve"> April</w:t>
            </w:r>
          </w:p>
        </w:tc>
        <w:tc>
          <w:tcPr>
            <w:tcW w:w="1933" w:type="dxa"/>
          </w:tcPr>
          <w:p w:rsidR="008B6341" w:rsidRPr="00BB7700" w:rsidRDefault="008B6341" w:rsidP="00BC4F6B">
            <w:pPr>
              <w:rPr>
                <w:rFonts w:cstheme="minorHAnsi"/>
                <w:szCs w:val="20"/>
              </w:rPr>
            </w:pPr>
            <w:r w:rsidRPr="00BB7700">
              <w:rPr>
                <w:rFonts w:cstheme="minorHAnsi"/>
                <w:szCs w:val="20"/>
              </w:rPr>
              <w:t>9.00am – 11.00am</w:t>
            </w: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Plenary session 23: Debate and Next Steps</w:t>
            </w:r>
          </w:p>
          <w:p w:rsidR="008B6341" w:rsidRPr="002422FB" w:rsidRDefault="008B6341" w:rsidP="00BC4F6B">
            <w:pPr>
              <w:rPr>
                <w:rFonts w:cstheme="minorHAnsi"/>
                <w:b/>
                <w:szCs w:val="20"/>
              </w:rPr>
            </w:pPr>
            <w:r w:rsidRPr="002422FB">
              <w:rPr>
                <w:rFonts w:cstheme="minorHAnsi"/>
                <w:b/>
                <w:szCs w:val="20"/>
              </w:rPr>
              <w:t xml:space="preserve">Room: </w:t>
            </w:r>
            <w:proofErr w:type="spellStart"/>
            <w:r>
              <w:rPr>
                <w:rFonts w:cstheme="minorHAnsi"/>
                <w:b/>
                <w:szCs w:val="20"/>
              </w:rPr>
              <w:t>Jambo</w:t>
            </w:r>
            <w:proofErr w:type="spellEnd"/>
          </w:p>
          <w:p w:rsidR="008B6341" w:rsidRPr="00807DF6" w:rsidRDefault="008B6341" w:rsidP="00BC4F6B">
            <w:pPr>
              <w:rPr>
                <w:rFonts w:cstheme="minorHAnsi"/>
                <w:szCs w:val="20"/>
              </w:rPr>
            </w:pPr>
            <w:r w:rsidRPr="00807DF6">
              <w:rPr>
                <w:rFonts w:cstheme="minorHAnsi"/>
                <w:b/>
                <w:szCs w:val="20"/>
              </w:rPr>
              <w:t xml:space="preserve">Facilitator: </w:t>
            </w:r>
            <w:proofErr w:type="spellStart"/>
            <w:r w:rsidRPr="00807DF6">
              <w:rPr>
                <w:rFonts w:cstheme="minorHAnsi"/>
                <w:b/>
                <w:szCs w:val="20"/>
              </w:rPr>
              <w:t>Saleemul</w:t>
            </w:r>
            <w:proofErr w:type="spellEnd"/>
            <w:r w:rsidRPr="00807DF6">
              <w:rPr>
                <w:rFonts w:cstheme="minorHAnsi"/>
                <w:b/>
                <w:szCs w:val="20"/>
              </w:rPr>
              <w:t xml:space="preserve"> </w:t>
            </w:r>
            <w:proofErr w:type="spellStart"/>
            <w:r w:rsidRPr="00807DF6">
              <w:rPr>
                <w:rFonts w:cstheme="minorHAnsi"/>
                <w:b/>
                <w:szCs w:val="20"/>
              </w:rPr>
              <w:t>Huq</w:t>
            </w:r>
            <w:proofErr w:type="spellEnd"/>
            <w:r>
              <w:rPr>
                <w:rFonts w:cstheme="minorHAnsi"/>
                <w:b/>
                <w:szCs w:val="20"/>
              </w:rPr>
              <w:t xml:space="preserve">, </w:t>
            </w:r>
            <w:r w:rsidRPr="00807DF6">
              <w:rPr>
                <w:rFonts w:cstheme="minorHAnsi"/>
                <w:b/>
                <w:szCs w:val="20"/>
              </w:rPr>
              <w:t>IIED /</w:t>
            </w:r>
            <w:r>
              <w:rPr>
                <w:rFonts w:cstheme="minorHAnsi"/>
                <w:b/>
                <w:szCs w:val="20"/>
              </w:rPr>
              <w:t xml:space="preserve"> ICCCAD</w:t>
            </w:r>
          </w:p>
          <w:p w:rsidR="008B6341" w:rsidRDefault="008B6341" w:rsidP="008B6341">
            <w:pPr>
              <w:pStyle w:val="ListParagraph"/>
              <w:numPr>
                <w:ilvl w:val="0"/>
                <w:numId w:val="7"/>
              </w:numPr>
              <w:spacing w:after="0" w:line="240" w:lineRule="auto"/>
              <w:rPr>
                <w:rFonts w:asciiTheme="minorHAnsi" w:hAnsiTheme="minorHAnsi" w:cstheme="minorHAnsi"/>
                <w:szCs w:val="20"/>
              </w:rPr>
            </w:pPr>
            <w:r w:rsidRPr="00C06AEC">
              <w:rPr>
                <w:rFonts w:asciiTheme="minorHAnsi" w:hAnsiTheme="minorHAnsi" w:cstheme="minorHAnsi"/>
                <w:szCs w:val="20"/>
              </w:rPr>
              <w:t xml:space="preserve">This session will start with a debate </w:t>
            </w:r>
            <w:r>
              <w:rPr>
                <w:rFonts w:asciiTheme="minorHAnsi" w:hAnsiTheme="minorHAnsi" w:cstheme="minorHAnsi"/>
                <w:szCs w:val="20"/>
              </w:rPr>
              <w:t>moderated by Pablo Suarez (</w:t>
            </w:r>
            <w:r w:rsidRPr="00FA3908">
              <w:rPr>
                <w:rFonts w:asciiTheme="minorHAnsi" w:hAnsiTheme="minorHAnsi" w:cstheme="minorHAnsi"/>
                <w:szCs w:val="20"/>
              </w:rPr>
              <w:t xml:space="preserve">Red Cross / Red Crescent </w:t>
            </w:r>
            <w:r>
              <w:rPr>
                <w:rFonts w:asciiTheme="minorHAnsi" w:hAnsiTheme="minorHAnsi" w:cstheme="minorHAnsi"/>
                <w:szCs w:val="20"/>
              </w:rPr>
              <w:t xml:space="preserve">Climate Centre) </w:t>
            </w:r>
            <w:r w:rsidRPr="00C06AEC">
              <w:rPr>
                <w:rFonts w:asciiTheme="minorHAnsi" w:hAnsiTheme="minorHAnsi" w:cstheme="minorHAnsi"/>
                <w:szCs w:val="20"/>
              </w:rPr>
              <w:t>on the following topic: Whose Measurement Counts? This will ask why we need to measure effectiveness and who monitoring and evaluation activities should ultimately serve.</w:t>
            </w:r>
            <w:r>
              <w:rPr>
                <w:rFonts w:asciiTheme="minorHAnsi" w:hAnsiTheme="minorHAnsi" w:cstheme="minorHAnsi"/>
                <w:szCs w:val="20"/>
              </w:rPr>
              <w:t xml:space="preserve"> Those arguing their case:</w:t>
            </w:r>
          </w:p>
          <w:p w:rsidR="008B6341" w:rsidRPr="00810126" w:rsidRDefault="008B6341" w:rsidP="008B6341">
            <w:pPr>
              <w:pStyle w:val="ListParagraph"/>
              <w:numPr>
                <w:ilvl w:val="1"/>
                <w:numId w:val="7"/>
              </w:numPr>
              <w:spacing w:after="0" w:line="240" w:lineRule="auto"/>
              <w:rPr>
                <w:rFonts w:asciiTheme="minorHAnsi" w:hAnsiTheme="minorHAnsi" w:cstheme="minorHAnsi"/>
                <w:szCs w:val="20"/>
              </w:rPr>
            </w:pPr>
            <w:r w:rsidRPr="00810126">
              <w:rPr>
                <w:rFonts w:asciiTheme="minorHAnsi" w:hAnsiTheme="minorHAnsi" w:cstheme="minorHAnsi"/>
                <w:szCs w:val="20"/>
              </w:rPr>
              <w:t>Adrian Fitzgerald, Irish Aid</w:t>
            </w:r>
            <w:r>
              <w:rPr>
                <w:rFonts w:asciiTheme="minorHAnsi" w:hAnsiTheme="minorHAnsi" w:cstheme="minorHAnsi"/>
                <w:szCs w:val="20"/>
              </w:rPr>
              <w:t xml:space="preserve">. </w:t>
            </w:r>
          </w:p>
          <w:p w:rsidR="008B6341" w:rsidRPr="00453F0A" w:rsidRDefault="008B6341" w:rsidP="008B6341">
            <w:pPr>
              <w:pStyle w:val="ListParagraph"/>
              <w:numPr>
                <w:ilvl w:val="1"/>
                <w:numId w:val="7"/>
              </w:numPr>
              <w:spacing w:after="0" w:line="240" w:lineRule="auto"/>
              <w:rPr>
                <w:rFonts w:asciiTheme="minorHAnsi" w:hAnsiTheme="minorHAnsi" w:cstheme="minorHAnsi"/>
                <w:szCs w:val="20"/>
              </w:rPr>
            </w:pPr>
            <w:proofErr w:type="spellStart"/>
            <w:r w:rsidRPr="00453F0A">
              <w:rPr>
                <w:rFonts w:asciiTheme="minorHAnsi" w:hAnsiTheme="minorHAnsi" w:cstheme="minorHAnsi"/>
                <w:szCs w:val="20"/>
              </w:rPr>
              <w:t>Atiq</w:t>
            </w:r>
            <w:proofErr w:type="spellEnd"/>
            <w:r w:rsidRPr="00453F0A">
              <w:rPr>
                <w:rFonts w:asciiTheme="minorHAnsi" w:hAnsiTheme="minorHAnsi" w:cstheme="minorHAnsi"/>
                <w:szCs w:val="20"/>
              </w:rPr>
              <w:t xml:space="preserve"> Rahman, Bangladesh Centre for Advanced Studies. </w:t>
            </w:r>
          </w:p>
          <w:p w:rsidR="008B6341" w:rsidRDefault="008B6341" w:rsidP="008B6341">
            <w:pPr>
              <w:pStyle w:val="ListParagraph"/>
              <w:numPr>
                <w:ilvl w:val="0"/>
                <w:numId w:val="7"/>
              </w:numPr>
              <w:spacing w:after="0" w:line="240" w:lineRule="auto"/>
              <w:rPr>
                <w:rFonts w:asciiTheme="minorHAnsi" w:hAnsiTheme="minorHAnsi" w:cstheme="minorHAnsi"/>
                <w:szCs w:val="20"/>
              </w:rPr>
            </w:pPr>
            <w:r w:rsidRPr="00C06AEC">
              <w:rPr>
                <w:rFonts w:asciiTheme="minorHAnsi" w:hAnsiTheme="minorHAnsi" w:cstheme="minorHAnsi"/>
                <w:szCs w:val="20"/>
              </w:rPr>
              <w:t xml:space="preserve">This will be following by a facilitated discussion on emerging issues from CBA9 and plans for CBA10 in 2016. </w:t>
            </w:r>
          </w:p>
          <w:p w:rsidR="008B6341" w:rsidRPr="00C06AEC" w:rsidRDefault="008B6341" w:rsidP="008B6341">
            <w:pPr>
              <w:pStyle w:val="ListParagraph"/>
              <w:numPr>
                <w:ilvl w:val="0"/>
                <w:numId w:val="7"/>
              </w:numPr>
              <w:spacing w:after="0" w:line="240" w:lineRule="auto"/>
              <w:rPr>
                <w:rFonts w:asciiTheme="minorHAnsi" w:hAnsiTheme="minorHAnsi" w:cstheme="minorHAnsi"/>
                <w:szCs w:val="20"/>
              </w:rPr>
            </w:pPr>
            <w:r>
              <w:rPr>
                <w:rFonts w:asciiTheme="minorHAnsi" w:hAnsiTheme="minorHAnsi" w:cstheme="minorHAnsi"/>
                <w:szCs w:val="20"/>
              </w:rPr>
              <w:t xml:space="preserve">Willow Brugh and </w:t>
            </w:r>
            <w:r w:rsidRPr="00FA3908">
              <w:rPr>
                <w:rFonts w:asciiTheme="minorHAnsi" w:hAnsiTheme="minorHAnsi" w:cstheme="minorHAnsi"/>
                <w:szCs w:val="20"/>
              </w:rPr>
              <w:t xml:space="preserve">Pablo Suarez, Red Cross / Red Crescent </w:t>
            </w:r>
            <w:r>
              <w:rPr>
                <w:rFonts w:asciiTheme="minorHAnsi" w:hAnsiTheme="minorHAnsi" w:cstheme="minorHAnsi"/>
                <w:szCs w:val="20"/>
              </w:rPr>
              <w:t xml:space="preserve">Climate Centre, explains the results of the ‘pervasive’ game played throughout CBA9, addressing </w:t>
            </w:r>
            <w:r w:rsidRPr="00CE2692">
              <w:rPr>
                <w:rFonts w:asciiTheme="minorHAnsi" w:hAnsiTheme="minorHAnsi" w:cstheme="minorHAnsi"/>
                <w:szCs w:val="20"/>
              </w:rPr>
              <w:t>drinking water for communities</w:t>
            </w:r>
            <w:r>
              <w:rPr>
                <w:rFonts w:asciiTheme="minorHAnsi" w:hAnsiTheme="minorHAnsi" w:cstheme="minorHAnsi"/>
                <w:szCs w:val="20"/>
              </w:rPr>
              <w:t xml:space="preserve">, and demonstrating self-organised M&amp;E. </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sidRPr="00BB7700">
              <w:rPr>
                <w:rFonts w:cstheme="minorHAnsi"/>
                <w:szCs w:val="20"/>
              </w:rPr>
              <w:t>11.00am – 11.30am</w:t>
            </w:r>
          </w:p>
        </w:tc>
        <w:tc>
          <w:tcPr>
            <w:tcW w:w="6056" w:type="dxa"/>
          </w:tcPr>
          <w:p w:rsidR="008B6341" w:rsidRPr="00BB7700" w:rsidRDefault="008B6341" w:rsidP="00BC4F6B">
            <w:pPr>
              <w:rPr>
                <w:rFonts w:cstheme="minorHAnsi"/>
                <w:szCs w:val="20"/>
              </w:rPr>
            </w:pPr>
            <w:r w:rsidRPr="00BB7700">
              <w:rPr>
                <w:rFonts w:cstheme="minorHAnsi"/>
                <w:szCs w:val="20"/>
              </w:rPr>
              <w:t>Tea break</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sidRPr="00BB7700">
              <w:rPr>
                <w:rFonts w:cstheme="minorHAnsi"/>
                <w:szCs w:val="20"/>
              </w:rPr>
              <w:t>11.30am – 13.00pm</w:t>
            </w:r>
          </w:p>
        </w:tc>
        <w:tc>
          <w:tcPr>
            <w:tcW w:w="6056" w:type="dxa"/>
          </w:tcPr>
          <w:p w:rsidR="008B6341" w:rsidRPr="008B6341" w:rsidRDefault="008B6341" w:rsidP="00BC4F6B">
            <w:pPr>
              <w:rPr>
                <w:rFonts w:cstheme="minorHAnsi"/>
                <w:b/>
                <w:color w:val="00B27A" w:themeColor="text2"/>
                <w:szCs w:val="20"/>
              </w:rPr>
            </w:pPr>
            <w:r w:rsidRPr="008B6341">
              <w:rPr>
                <w:rFonts w:cstheme="minorHAnsi"/>
                <w:b/>
                <w:color w:val="00B27A" w:themeColor="text2"/>
                <w:szCs w:val="20"/>
              </w:rPr>
              <w:t xml:space="preserve">Plenary session 24: Conference Closing Session </w:t>
            </w:r>
          </w:p>
          <w:p w:rsidR="008B6341" w:rsidRPr="002422FB" w:rsidRDefault="008B6341" w:rsidP="00BC4F6B">
            <w:pPr>
              <w:rPr>
                <w:rFonts w:cstheme="minorHAnsi"/>
                <w:b/>
                <w:szCs w:val="20"/>
              </w:rPr>
            </w:pPr>
            <w:r w:rsidRPr="002422FB">
              <w:rPr>
                <w:rFonts w:cstheme="minorHAnsi"/>
                <w:b/>
                <w:szCs w:val="20"/>
              </w:rPr>
              <w:t xml:space="preserve">Room: </w:t>
            </w:r>
            <w:proofErr w:type="spellStart"/>
            <w:r>
              <w:rPr>
                <w:rFonts w:cstheme="minorHAnsi"/>
                <w:b/>
                <w:szCs w:val="20"/>
              </w:rPr>
              <w:t>Jambo</w:t>
            </w:r>
            <w:proofErr w:type="spellEnd"/>
          </w:p>
          <w:p w:rsidR="008B6341" w:rsidRDefault="008B6341" w:rsidP="00BC4F6B">
            <w:pPr>
              <w:tabs>
                <w:tab w:val="left" w:pos="3416"/>
              </w:tabs>
              <w:rPr>
                <w:rFonts w:cstheme="minorHAnsi"/>
                <w:b/>
                <w:szCs w:val="20"/>
              </w:rPr>
            </w:pPr>
            <w:r w:rsidRPr="00BB7700">
              <w:rPr>
                <w:rFonts w:cstheme="minorHAnsi"/>
                <w:b/>
                <w:szCs w:val="20"/>
              </w:rPr>
              <w:t>Chair</w:t>
            </w:r>
            <w:r>
              <w:rPr>
                <w:rFonts w:cstheme="minorHAnsi"/>
                <w:b/>
                <w:szCs w:val="20"/>
              </w:rPr>
              <w:t xml:space="preserve">: </w:t>
            </w:r>
            <w:proofErr w:type="spellStart"/>
            <w:r>
              <w:rPr>
                <w:rFonts w:cstheme="minorHAnsi"/>
                <w:b/>
                <w:szCs w:val="20"/>
              </w:rPr>
              <w:t>Saleemul</w:t>
            </w:r>
            <w:proofErr w:type="spellEnd"/>
            <w:r>
              <w:rPr>
                <w:rFonts w:cstheme="minorHAnsi"/>
                <w:b/>
                <w:szCs w:val="20"/>
              </w:rPr>
              <w:t xml:space="preserve"> </w:t>
            </w:r>
            <w:proofErr w:type="spellStart"/>
            <w:r>
              <w:rPr>
                <w:rFonts w:cstheme="minorHAnsi"/>
                <w:b/>
                <w:szCs w:val="20"/>
              </w:rPr>
              <w:t>Huq</w:t>
            </w:r>
            <w:proofErr w:type="spellEnd"/>
            <w:r>
              <w:rPr>
                <w:rFonts w:cstheme="minorHAnsi"/>
                <w:b/>
                <w:szCs w:val="20"/>
              </w:rPr>
              <w:t>, IIED / ICCCAD</w:t>
            </w:r>
          </w:p>
          <w:p w:rsidR="008B6341" w:rsidRPr="00DF75B7" w:rsidRDefault="008B6341" w:rsidP="008B6341">
            <w:pPr>
              <w:pStyle w:val="ListParagraph"/>
              <w:numPr>
                <w:ilvl w:val="0"/>
                <w:numId w:val="6"/>
              </w:numPr>
              <w:tabs>
                <w:tab w:val="left" w:pos="3416"/>
              </w:tabs>
              <w:spacing w:after="0" w:line="240" w:lineRule="auto"/>
              <w:rPr>
                <w:rFonts w:asciiTheme="minorHAnsi" w:hAnsiTheme="minorHAnsi" w:cstheme="minorHAnsi"/>
                <w:szCs w:val="20"/>
              </w:rPr>
            </w:pPr>
            <w:r w:rsidRPr="00DF75B7">
              <w:rPr>
                <w:rFonts w:asciiTheme="minorHAnsi" w:hAnsiTheme="minorHAnsi" w:cstheme="minorHAnsi"/>
                <w:szCs w:val="20"/>
              </w:rPr>
              <w:t>Deputy President (tbc)</w:t>
            </w:r>
          </w:p>
          <w:p w:rsidR="008B6341" w:rsidRPr="00DF75B7" w:rsidRDefault="008B6341" w:rsidP="008B6341">
            <w:pPr>
              <w:pStyle w:val="ListParagraph"/>
              <w:numPr>
                <w:ilvl w:val="0"/>
                <w:numId w:val="6"/>
              </w:numPr>
              <w:tabs>
                <w:tab w:val="left" w:pos="3416"/>
              </w:tabs>
              <w:spacing w:after="0" w:line="240" w:lineRule="auto"/>
              <w:rPr>
                <w:rFonts w:asciiTheme="minorHAnsi" w:hAnsiTheme="minorHAnsi" w:cstheme="minorHAnsi"/>
                <w:szCs w:val="20"/>
              </w:rPr>
            </w:pPr>
            <w:r w:rsidRPr="00DF75B7">
              <w:rPr>
                <w:rFonts w:asciiTheme="minorHAnsi" w:hAnsiTheme="minorHAnsi" w:cstheme="minorHAnsi"/>
                <w:szCs w:val="20"/>
              </w:rPr>
              <w:t xml:space="preserve">Judy </w:t>
            </w:r>
            <w:proofErr w:type="spellStart"/>
            <w:r w:rsidRPr="00DF75B7">
              <w:rPr>
                <w:rFonts w:asciiTheme="minorHAnsi" w:hAnsiTheme="minorHAnsi" w:cstheme="minorHAnsi"/>
                <w:szCs w:val="20"/>
              </w:rPr>
              <w:t>Wakhungu</w:t>
            </w:r>
            <w:proofErr w:type="spellEnd"/>
            <w:r w:rsidRPr="00DF75B7">
              <w:rPr>
                <w:rFonts w:asciiTheme="minorHAnsi" w:hAnsiTheme="minorHAnsi" w:cstheme="minorHAnsi"/>
                <w:szCs w:val="20"/>
              </w:rPr>
              <w:t xml:space="preserve"> (tbc) </w:t>
            </w:r>
          </w:p>
          <w:p w:rsidR="008B6341" w:rsidRPr="000F37BF" w:rsidRDefault="008B6341" w:rsidP="008B6341">
            <w:pPr>
              <w:pStyle w:val="ListParagraph"/>
              <w:numPr>
                <w:ilvl w:val="0"/>
                <w:numId w:val="6"/>
              </w:numPr>
              <w:tabs>
                <w:tab w:val="left" w:pos="3416"/>
              </w:tabs>
              <w:spacing w:after="0" w:line="240" w:lineRule="auto"/>
              <w:rPr>
                <w:rFonts w:asciiTheme="minorHAnsi" w:hAnsiTheme="minorHAnsi" w:cstheme="minorHAnsi"/>
                <w:szCs w:val="20"/>
              </w:rPr>
            </w:pPr>
            <w:r w:rsidRPr="000F37BF">
              <w:rPr>
                <w:rFonts w:asciiTheme="minorHAnsi" w:hAnsiTheme="minorHAnsi" w:cstheme="minorHAnsi"/>
                <w:szCs w:val="20"/>
              </w:rPr>
              <w:t xml:space="preserve">Pa </w:t>
            </w:r>
            <w:proofErr w:type="spellStart"/>
            <w:r w:rsidRPr="000F37BF">
              <w:rPr>
                <w:rFonts w:asciiTheme="minorHAnsi" w:hAnsiTheme="minorHAnsi" w:cstheme="minorHAnsi"/>
                <w:szCs w:val="20"/>
              </w:rPr>
              <w:t>Ousman</w:t>
            </w:r>
            <w:proofErr w:type="spellEnd"/>
            <w:r w:rsidRPr="000F37BF">
              <w:rPr>
                <w:rFonts w:asciiTheme="minorHAnsi" w:hAnsiTheme="minorHAnsi" w:cstheme="minorHAnsi"/>
                <w:szCs w:val="20"/>
              </w:rPr>
              <w:t xml:space="preserve"> </w:t>
            </w:r>
            <w:proofErr w:type="spellStart"/>
            <w:r w:rsidRPr="000F37BF">
              <w:rPr>
                <w:rFonts w:asciiTheme="minorHAnsi" w:hAnsiTheme="minorHAnsi" w:cstheme="minorHAnsi"/>
                <w:szCs w:val="20"/>
              </w:rPr>
              <w:t>Jarju</w:t>
            </w:r>
            <w:proofErr w:type="spellEnd"/>
            <w:r w:rsidRPr="000F37BF">
              <w:rPr>
                <w:rFonts w:asciiTheme="minorHAnsi" w:hAnsiTheme="minorHAnsi" w:cstheme="minorHAnsi"/>
                <w:szCs w:val="20"/>
              </w:rPr>
              <w:t>, Environment Minister and Climate Envoy of The Gambia</w:t>
            </w:r>
          </w:p>
          <w:p w:rsidR="008B6341" w:rsidRDefault="008B6341" w:rsidP="008B6341">
            <w:pPr>
              <w:pStyle w:val="ListParagraph"/>
              <w:numPr>
                <w:ilvl w:val="0"/>
                <w:numId w:val="6"/>
              </w:numPr>
              <w:spacing w:after="0" w:line="240" w:lineRule="auto"/>
              <w:rPr>
                <w:rFonts w:asciiTheme="minorHAnsi" w:hAnsiTheme="minorHAnsi" w:cstheme="minorHAnsi"/>
                <w:szCs w:val="20"/>
              </w:rPr>
            </w:pPr>
            <w:proofErr w:type="spellStart"/>
            <w:r w:rsidRPr="00400D2D">
              <w:rPr>
                <w:rFonts w:asciiTheme="minorHAnsi" w:hAnsiTheme="minorHAnsi" w:cstheme="minorHAnsi"/>
                <w:szCs w:val="20"/>
              </w:rPr>
              <w:lastRenderedPageBreak/>
              <w:t>Fatuma</w:t>
            </w:r>
            <w:proofErr w:type="spellEnd"/>
            <w:r w:rsidRPr="00400D2D">
              <w:rPr>
                <w:rFonts w:asciiTheme="minorHAnsi" w:hAnsiTheme="minorHAnsi" w:cstheme="minorHAnsi"/>
                <w:szCs w:val="20"/>
              </w:rPr>
              <w:t xml:space="preserve"> Mohamed Hussein, National Climate Change Secretariat, Ministry of Environment, Water and Natural R</w:t>
            </w:r>
            <w:r>
              <w:rPr>
                <w:rFonts w:asciiTheme="minorHAnsi" w:hAnsiTheme="minorHAnsi" w:cstheme="minorHAnsi"/>
                <w:szCs w:val="20"/>
              </w:rPr>
              <w:t>esources Kenya, and Adaptation F</w:t>
            </w:r>
            <w:r w:rsidRPr="00400D2D">
              <w:rPr>
                <w:rFonts w:asciiTheme="minorHAnsi" w:hAnsiTheme="minorHAnsi" w:cstheme="minorHAnsi"/>
                <w:szCs w:val="20"/>
              </w:rPr>
              <w:t>und Board member.</w:t>
            </w:r>
          </w:p>
          <w:p w:rsidR="00BD5F28" w:rsidRDefault="00BD5F28" w:rsidP="00BD5F28">
            <w:pPr>
              <w:pStyle w:val="ListParagraph"/>
              <w:numPr>
                <w:ilvl w:val="0"/>
                <w:numId w:val="6"/>
              </w:numPr>
              <w:spacing w:after="0" w:line="240" w:lineRule="auto"/>
              <w:rPr>
                <w:rFonts w:asciiTheme="minorHAnsi" w:hAnsiTheme="minorHAnsi" w:cstheme="minorHAnsi"/>
                <w:szCs w:val="20"/>
              </w:rPr>
            </w:pPr>
            <w:r w:rsidRPr="00BD5F28">
              <w:rPr>
                <w:rFonts w:asciiTheme="minorHAnsi" w:hAnsiTheme="minorHAnsi" w:cstheme="minorHAnsi"/>
                <w:szCs w:val="20"/>
              </w:rPr>
              <w:t xml:space="preserve">Youssef </w:t>
            </w:r>
            <w:proofErr w:type="spellStart"/>
            <w:r w:rsidRPr="00BD5F28">
              <w:rPr>
                <w:rFonts w:asciiTheme="minorHAnsi" w:hAnsiTheme="minorHAnsi" w:cstheme="minorHAnsi"/>
                <w:szCs w:val="20"/>
              </w:rPr>
              <w:t>Nassef</w:t>
            </w:r>
            <w:proofErr w:type="spellEnd"/>
            <w:r w:rsidRPr="00BD5F28">
              <w:rPr>
                <w:rFonts w:asciiTheme="minorHAnsi" w:hAnsiTheme="minorHAnsi" w:cstheme="minorHAnsi"/>
                <w:szCs w:val="20"/>
              </w:rPr>
              <w:t>, UNFCCC Adaptation Programme Coordinator</w:t>
            </w:r>
          </w:p>
          <w:p w:rsidR="008B6341" w:rsidRPr="00DF75B7" w:rsidRDefault="008B6341" w:rsidP="008B6341">
            <w:pPr>
              <w:pStyle w:val="ListParagraph"/>
              <w:numPr>
                <w:ilvl w:val="0"/>
                <w:numId w:val="6"/>
              </w:numPr>
              <w:tabs>
                <w:tab w:val="left" w:pos="3416"/>
              </w:tabs>
              <w:spacing w:after="0" w:line="240" w:lineRule="auto"/>
              <w:rPr>
                <w:rFonts w:asciiTheme="minorHAnsi" w:hAnsiTheme="minorHAnsi" w:cstheme="minorHAnsi"/>
                <w:szCs w:val="20"/>
              </w:rPr>
            </w:pPr>
            <w:r w:rsidRPr="00DF75B7">
              <w:rPr>
                <w:rFonts w:asciiTheme="minorHAnsi" w:hAnsiTheme="minorHAnsi" w:cstheme="minorHAnsi"/>
                <w:szCs w:val="20"/>
              </w:rPr>
              <w:t xml:space="preserve">Richard </w:t>
            </w:r>
            <w:proofErr w:type="spellStart"/>
            <w:r w:rsidRPr="00DF75B7">
              <w:rPr>
                <w:rFonts w:asciiTheme="minorHAnsi" w:hAnsiTheme="minorHAnsi" w:cstheme="minorHAnsi"/>
                <w:szCs w:val="20"/>
              </w:rPr>
              <w:t>Sezibera</w:t>
            </w:r>
            <w:proofErr w:type="spellEnd"/>
            <w:r w:rsidRPr="00DF75B7">
              <w:rPr>
                <w:rFonts w:asciiTheme="minorHAnsi" w:hAnsiTheme="minorHAnsi" w:cstheme="minorHAnsi"/>
                <w:szCs w:val="20"/>
              </w:rPr>
              <w:t xml:space="preserve">, Secretary General EAC (tbc). </w:t>
            </w:r>
          </w:p>
          <w:p w:rsidR="008B6341" w:rsidRDefault="008B6341" w:rsidP="008B6341">
            <w:pPr>
              <w:pStyle w:val="ListParagraph"/>
              <w:numPr>
                <w:ilvl w:val="0"/>
                <w:numId w:val="6"/>
              </w:numPr>
              <w:spacing w:after="0" w:line="240" w:lineRule="auto"/>
              <w:rPr>
                <w:rFonts w:asciiTheme="minorHAnsi" w:hAnsiTheme="minorHAnsi" w:cstheme="minorHAnsi"/>
                <w:szCs w:val="20"/>
              </w:rPr>
            </w:pPr>
            <w:proofErr w:type="spellStart"/>
            <w:r w:rsidRPr="009104D3">
              <w:rPr>
                <w:rFonts w:asciiTheme="minorHAnsi" w:hAnsiTheme="minorHAnsi" w:cstheme="minorHAnsi"/>
                <w:szCs w:val="20"/>
              </w:rPr>
              <w:t>Atiq</w:t>
            </w:r>
            <w:proofErr w:type="spellEnd"/>
            <w:r w:rsidRPr="009104D3">
              <w:rPr>
                <w:rFonts w:asciiTheme="minorHAnsi" w:hAnsiTheme="minorHAnsi" w:cstheme="minorHAnsi"/>
                <w:szCs w:val="20"/>
              </w:rPr>
              <w:t xml:space="preserve"> Rahman, Bangladesh Centre for Advanced Studies</w:t>
            </w:r>
            <w:r>
              <w:rPr>
                <w:rFonts w:asciiTheme="minorHAnsi" w:hAnsiTheme="minorHAnsi" w:cstheme="minorHAnsi"/>
                <w:szCs w:val="20"/>
              </w:rPr>
              <w:t>.</w:t>
            </w:r>
          </w:p>
          <w:p w:rsidR="008B6341" w:rsidRPr="00DF75B7" w:rsidRDefault="008B6341" w:rsidP="008B6341">
            <w:pPr>
              <w:pStyle w:val="ListParagraph"/>
              <w:numPr>
                <w:ilvl w:val="0"/>
                <w:numId w:val="6"/>
              </w:numPr>
              <w:tabs>
                <w:tab w:val="left" w:pos="3416"/>
              </w:tabs>
              <w:spacing w:after="0" w:line="240" w:lineRule="auto"/>
              <w:rPr>
                <w:rFonts w:asciiTheme="minorHAnsi" w:hAnsiTheme="minorHAnsi" w:cstheme="minorHAnsi"/>
                <w:szCs w:val="20"/>
              </w:rPr>
            </w:pPr>
            <w:r w:rsidRPr="00DF75B7">
              <w:rPr>
                <w:rFonts w:asciiTheme="minorHAnsi" w:hAnsiTheme="minorHAnsi" w:cstheme="minorHAnsi"/>
                <w:szCs w:val="20"/>
              </w:rPr>
              <w:t xml:space="preserve">Representative of French government (tbc) </w:t>
            </w:r>
          </w:p>
          <w:p w:rsidR="008B6341" w:rsidRPr="00DF75B7" w:rsidRDefault="00904C21" w:rsidP="00904C21">
            <w:pPr>
              <w:pStyle w:val="ListParagraph"/>
              <w:numPr>
                <w:ilvl w:val="0"/>
                <w:numId w:val="6"/>
              </w:numPr>
              <w:tabs>
                <w:tab w:val="left" w:pos="3416"/>
              </w:tabs>
              <w:spacing w:after="0" w:line="240" w:lineRule="auto"/>
              <w:rPr>
                <w:rFonts w:asciiTheme="minorHAnsi" w:hAnsiTheme="minorHAnsi" w:cstheme="minorHAnsi"/>
                <w:szCs w:val="20"/>
              </w:rPr>
            </w:pPr>
            <w:r w:rsidRPr="00904C21">
              <w:rPr>
                <w:rFonts w:asciiTheme="minorHAnsi" w:hAnsiTheme="minorHAnsi" w:cstheme="minorHAnsi"/>
                <w:szCs w:val="20"/>
              </w:rPr>
              <w:t xml:space="preserve">Allen </w:t>
            </w:r>
            <w:proofErr w:type="spellStart"/>
            <w:r w:rsidRPr="00904C21">
              <w:rPr>
                <w:rFonts w:asciiTheme="minorHAnsi" w:hAnsiTheme="minorHAnsi" w:cstheme="minorHAnsi"/>
                <w:szCs w:val="20"/>
              </w:rPr>
              <w:t>Otaro</w:t>
            </w:r>
            <w:proofErr w:type="spellEnd"/>
            <w:r w:rsidRPr="00904C21">
              <w:rPr>
                <w:rFonts w:asciiTheme="minorHAnsi" w:hAnsiTheme="minorHAnsi" w:cstheme="minorHAnsi"/>
                <w:szCs w:val="20"/>
              </w:rPr>
              <w:t xml:space="preserve">, Catholic Youth Network on Environmental Sustainability (CYNESA) shares a </w:t>
            </w:r>
            <w:r>
              <w:rPr>
                <w:rFonts w:asciiTheme="minorHAnsi" w:hAnsiTheme="minorHAnsi" w:cstheme="minorHAnsi"/>
                <w:szCs w:val="20"/>
              </w:rPr>
              <w:t>s</w:t>
            </w:r>
            <w:r w:rsidR="008B6341" w:rsidRPr="00DF75B7">
              <w:rPr>
                <w:rFonts w:asciiTheme="minorHAnsi" w:hAnsiTheme="minorHAnsi" w:cstheme="minorHAnsi"/>
                <w:szCs w:val="20"/>
              </w:rPr>
              <w:t>tatement from the youth conference</w:t>
            </w:r>
          </w:p>
        </w:tc>
      </w:tr>
      <w:tr w:rsidR="008B6341" w:rsidRPr="00BB7700" w:rsidTr="008B3E56">
        <w:trPr>
          <w:trHeight w:val="642"/>
        </w:trPr>
        <w:tc>
          <w:tcPr>
            <w:tcW w:w="1220" w:type="dxa"/>
            <w:vMerge/>
          </w:tcPr>
          <w:p w:rsidR="008B6341" w:rsidRPr="00BB7700" w:rsidRDefault="008B6341" w:rsidP="00BC4F6B">
            <w:pPr>
              <w:rPr>
                <w:rFonts w:cstheme="minorHAnsi"/>
                <w:szCs w:val="20"/>
                <w:lang w:val="en-US"/>
              </w:rPr>
            </w:pPr>
          </w:p>
        </w:tc>
        <w:tc>
          <w:tcPr>
            <w:tcW w:w="1933" w:type="dxa"/>
          </w:tcPr>
          <w:p w:rsidR="008B6341" w:rsidRPr="00BB7700" w:rsidRDefault="008B6341" w:rsidP="00BC4F6B">
            <w:pPr>
              <w:rPr>
                <w:rFonts w:cstheme="minorHAnsi"/>
                <w:szCs w:val="20"/>
              </w:rPr>
            </w:pPr>
            <w:r>
              <w:rPr>
                <w:rFonts w:cstheme="minorHAnsi"/>
                <w:szCs w:val="20"/>
              </w:rPr>
              <w:t>14:15pm</w:t>
            </w:r>
          </w:p>
        </w:tc>
        <w:tc>
          <w:tcPr>
            <w:tcW w:w="6056" w:type="dxa"/>
          </w:tcPr>
          <w:p w:rsidR="008B6341" w:rsidRPr="008B6341" w:rsidRDefault="008B6341" w:rsidP="00BC4F6B">
            <w:pPr>
              <w:rPr>
                <w:rFonts w:cstheme="minorHAnsi"/>
                <w:color w:val="00B27A" w:themeColor="text2"/>
                <w:szCs w:val="20"/>
              </w:rPr>
            </w:pPr>
            <w:r w:rsidRPr="008B6341">
              <w:rPr>
                <w:rFonts w:cstheme="minorHAnsi"/>
                <w:b/>
                <w:color w:val="00B27A" w:themeColor="text2"/>
                <w:szCs w:val="20"/>
              </w:rPr>
              <w:t xml:space="preserve">UNEP-hosted visit to the UN complex in </w:t>
            </w:r>
            <w:proofErr w:type="spellStart"/>
            <w:r w:rsidRPr="008B6341">
              <w:rPr>
                <w:rFonts w:cstheme="minorHAnsi"/>
                <w:b/>
                <w:color w:val="00B27A" w:themeColor="text2"/>
                <w:szCs w:val="20"/>
              </w:rPr>
              <w:t>Gigiri</w:t>
            </w:r>
            <w:proofErr w:type="spellEnd"/>
          </w:p>
          <w:p w:rsidR="008B6341" w:rsidRPr="00BB7700" w:rsidRDefault="008B6341" w:rsidP="00BC4F6B">
            <w:pPr>
              <w:rPr>
                <w:rFonts w:cstheme="minorHAnsi"/>
                <w:szCs w:val="20"/>
              </w:rPr>
            </w:pPr>
            <w:r w:rsidRPr="00CD1489">
              <w:rPr>
                <w:rFonts w:cstheme="minorHAnsi"/>
                <w:szCs w:val="20"/>
              </w:rPr>
              <w:t>Optional visit to the UN complex hosted by UNEP. Visit includes a tour of the complex and an opportunity to learn more about UNEP projects over tea and coffee</w:t>
            </w:r>
            <w:r>
              <w:rPr>
                <w:rFonts w:cstheme="minorHAnsi"/>
                <w:szCs w:val="20"/>
              </w:rPr>
              <w:t>. Busses leave the hotel at 2.15</w:t>
            </w:r>
            <w:r w:rsidRPr="00CD1489">
              <w:rPr>
                <w:rFonts w:cstheme="minorHAnsi"/>
                <w:szCs w:val="20"/>
              </w:rPr>
              <w:t>pm</w:t>
            </w:r>
          </w:p>
        </w:tc>
      </w:tr>
      <w:tr w:rsidR="008B6341" w:rsidRPr="00BB7700" w:rsidTr="008B3E56">
        <w:tc>
          <w:tcPr>
            <w:tcW w:w="1220" w:type="dxa"/>
            <w:vMerge/>
          </w:tcPr>
          <w:p w:rsidR="008B6341" w:rsidRPr="00BB7700" w:rsidRDefault="008B6341" w:rsidP="00BC4F6B">
            <w:pPr>
              <w:rPr>
                <w:rFonts w:cstheme="minorHAnsi"/>
                <w:szCs w:val="20"/>
              </w:rPr>
            </w:pPr>
          </w:p>
        </w:tc>
        <w:tc>
          <w:tcPr>
            <w:tcW w:w="1933" w:type="dxa"/>
          </w:tcPr>
          <w:p w:rsidR="008B6341" w:rsidRPr="00BB7700" w:rsidRDefault="008B6341" w:rsidP="00BC4F6B">
            <w:pPr>
              <w:rPr>
                <w:rFonts w:cstheme="minorHAnsi"/>
                <w:szCs w:val="20"/>
              </w:rPr>
            </w:pPr>
            <w:r w:rsidRPr="00BB7700">
              <w:rPr>
                <w:rFonts w:cstheme="minorHAnsi"/>
                <w:szCs w:val="20"/>
              </w:rPr>
              <w:t>Afternoon</w:t>
            </w:r>
          </w:p>
        </w:tc>
        <w:tc>
          <w:tcPr>
            <w:tcW w:w="6056" w:type="dxa"/>
          </w:tcPr>
          <w:p w:rsidR="008B6341" w:rsidRPr="00BB7700" w:rsidRDefault="008B6341" w:rsidP="00BC4F6B">
            <w:pPr>
              <w:rPr>
                <w:rFonts w:cstheme="minorHAnsi"/>
                <w:szCs w:val="20"/>
              </w:rPr>
            </w:pPr>
            <w:r w:rsidRPr="00BB7700">
              <w:rPr>
                <w:rFonts w:cstheme="minorHAnsi"/>
                <w:szCs w:val="20"/>
              </w:rPr>
              <w:t>Participants depart</w:t>
            </w:r>
          </w:p>
        </w:tc>
      </w:tr>
    </w:tbl>
    <w:p w:rsidR="008B6341" w:rsidRDefault="008B6341" w:rsidP="008B6341">
      <w:pPr>
        <w:spacing w:after="0" w:line="240" w:lineRule="auto"/>
        <w:ind w:right="100"/>
        <w:rPr>
          <w:rFonts w:cstheme="minorHAnsi"/>
          <w:sz w:val="20"/>
          <w:szCs w:val="20"/>
          <w:highlight w:val="yellow"/>
        </w:rPr>
      </w:pPr>
    </w:p>
    <w:p w:rsidR="008B6341" w:rsidRPr="00D40C41" w:rsidRDefault="008B6341" w:rsidP="008B6341">
      <w:pPr>
        <w:spacing w:after="0" w:line="240" w:lineRule="auto"/>
        <w:ind w:right="100"/>
        <w:rPr>
          <w:rFonts w:cstheme="minorHAnsi"/>
          <w:sz w:val="20"/>
          <w:szCs w:val="20"/>
        </w:rPr>
      </w:pPr>
      <w:r w:rsidRPr="00D40C41">
        <w:rPr>
          <w:rFonts w:cstheme="minorHAnsi"/>
          <w:sz w:val="20"/>
          <w:szCs w:val="20"/>
        </w:rPr>
        <w:t xml:space="preserve">The conference organisers would like to thank the </w:t>
      </w:r>
      <w:r>
        <w:rPr>
          <w:rFonts w:cstheme="minorHAnsi"/>
          <w:sz w:val="20"/>
          <w:szCs w:val="20"/>
        </w:rPr>
        <w:t xml:space="preserve">many international and national </w:t>
      </w:r>
      <w:r w:rsidRPr="00D40C41">
        <w:rPr>
          <w:rFonts w:cstheme="minorHAnsi"/>
          <w:sz w:val="20"/>
          <w:szCs w:val="20"/>
        </w:rPr>
        <w:t xml:space="preserve">conference co-sponsors for their support, and also members of the National Organising Committee </w:t>
      </w:r>
      <w:r>
        <w:rPr>
          <w:rFonts w:cstheme="minorHAnsi"/>
          <w:sz w:val="20"/>
          <w:szCs w:val="20"/>
        </w:rPr>
        <w:t xml:space="preserve">(NOC) </w:t>
      </w:r>
      <w:r w:rsidRPr="00D40C41">
        <w:rPr>
          <w:rFonts w:cstheme="minorHAnsi"/>
          <w:sz w:val="20"/>
          <w:szCs w:val="20"/>
        </w:rPr>
        <w:t xml:space="preserve">who have worked tirelessly to provide </w:t>
      </w:r>
      <w:r>
        <w:rPr>
          <w:rFonts w:cstheme="minorHAnsi"/>
          <w:sz w:val="20"/>
          <w:szCs w:val="20"/>
        </w:rPr>
        <w:t xml:space="preserve">technical </w:t>
      </w:r>
      <w:r w:rsidRPr="00D40C41">
        <w:rPr>
          <w:rFonts w:cstheme="minorHAnsi"/>
          <w:sz w:val="20"/>
          <w:szCs w:val="20"/>
        </w:rPr>
        <w:t xml:space="preserve">guidance and </w:t>
      </w:r>
      <w:r>
        <w:rPr>
          <w:rFonts w:cstheme="minorHAnsi"/>
          <w:sz w:val="20"/>
          <w:szCs w:val="20"/>
        </w:rPr>
        <w:t>logistical support</w:t>
      </w:r>
      <w:r w:rsidRPr="00D40C41">
        <w:rPr>
          <w:rFonts w:cstheme="minorHAnsi"/>
          <w:sz w:val="20"/>
          <w:szCs w:val="20"/>
        </w:rPr>
        <w:t xml:space="preserve"> at the national level. NOC members </w:t>
      </w:r>
      <w:r>
        <w:rPr>
          <w:rFonts w:cstheme="minorHAnsi"/>
          <w:sz w:val="20"/>
          <w:szCs w:val="20"/>
        </w:rPr>
        <w:t>are:</w:t>
      </w:r>
      <w:r w:rsidRPr="00D40C41">
        <w:rPr>
          <w:rFonts w:cstheme="minorHAnsi"/>
          <w:sz w:val="20"/>
          <w:szCs w:val="20"/>
        </w:rPr>
        <w:t xml:space="preserve"> </w:t>
      </w:r>
      <w:r w:rsidRPr="00C07E40">
        <w:rPr>
          <w:rFonts w:cstheme="minorHAnsi"/>
          <w:sz w:val="20"/>
          <w:szCs w:val="20"/>
        </w:rPr>
        <w:t>Kenya National Drou</w:t>
      </w:r>
      <w:r>
        <w:rPr>
          <w:rFonts w:cstheme="minorHAnsi"/>
          <w:sz w:val="20"/>
          <w:szCs w:val="20"/>
        </w:rPr>
        <w:t xml:space="preserve">ght Management Authority (NDMA); </w:t>
      </w:r>
      <w:r w:rsidRPr="00C07E40">
        <w:rPr>
          <w:rFonts w:cstheme="minorHAnsi"/>
          <w:sz w:val="20"/>
          <w:szCs w:val="20"/>
        </w:rPr>
        <w:t>Kenya National Environment Management Authority (NEMA)</w:t>
      </w:r>
      <w:r>
        <w:rPr>
          <w:rFonts w:cstheme="minorHAnsi"/>
          <w:sz w:val="20"/>
          <w:szCs w:val="20"/>
        </w:rPr>
        <w:t xml:space="preserve">; </w:t>
      </w:r>
      <w:r w:rsidRPr="00C07E40">
        <w:rPr>
          <w:rFonts w:cstheme="minorHAnsi"/>
          <w:sz w:val="20"/>
          <w:szCs w:val="20"/>
        </w:rPr>
        <w:t>Kenya Ministry of Environment, Water &amp; Natural Resources (MEWNR)</w:t>
      </w:r>
      <w:r>
        <w:rPr>
          <w:rFonts w:cstheme="minorHAnsi"/>
          <w:sz w:val="20"/>
          <w:szCs w:val="20"/>
        </w:rPr>
        <w:t xml:space="preserve">; </w:t>
      </w:r>
      <w:r w:rsidRPr="00C07E40">
        <w:rPr>
          <w:rFonts w:cstheme="minorHAnsi"/>
          <w:sz w:val="20"/>
          <w:szCs w:val="20"/>
        </w:rPr>
        <w:t>Kenya Ministry of Devolutions &amp; Planning (MD&amp;P)</w:t>
      </w:r>
      <w:r>
        <w:rPr>
          <w:rFonts w:cstheme="minorHAnsi"/>
          <w:sz w:val="20"/>
          <w:szCs w:val="20"/>
        </w:rPr>
        <w:t xml:space="preserve">; </w:t>
      </w:r>
      <w:r w:rsidRPr="00C07E40">
        <w:rPr>
          <w:rFonts w:cstheme="minorHAnsi"/>
          <w:sz w:val="20"/>
          <w:szCs w:val="20"/>
        </w:rPr>
        <w:t>Kenya Council of Governors</w:t>
      </w:r>
      <w:r>
        <w:rPr>
          <w:rFonts w:cstheme="minorHAnsi"/>
          <w:sz w:val="20"/>
          <w:szCs w:val="20"/>
        </w:rPr>
        <w:t xml:space="preserve">; </w:t>
      </w:r>
      <w:r w:rsidRPr="00C07E40">
        <w:rPr>
          <w:rFonts w:cstheme="minorHAnsi"/>
          <w:sz w:val="20"/>
          <w:szCs w:val="20"/>
        </w:rPr>
        <w:t>Kenya County Executive Committee for Environment and Natural Resources</w:t>
      </w:r>
      <w:r>
        <w:rPr>
          <w:rFonts w:cstheme="minorHAnsi"/>
          <w:sz w:val="20"/>
          <w:szCs w:val="20"/>
        </w:rPr>
        <w:t xml:space="preserve">; </w:t>
      </w:r>
      <w:r w:rsidRPr="00C07E40">
        <w:rPr>
          <w:rFonts w:cstheme="minorHAnsi"/>
          <w:sz w:val="20"/>
          <w:szCs w:val="20"/>
        </w:rPr>
        <w:t>CARE International</w:t>
      </w:r>
      <w:r>
        <w:rPr>
          <w:rFonts w:cstheme="minorHAnsi"/>
          <w:sz w:val="20"/>
          <w:szCs w:val="20"/>
        </w:rPr>
        <w:t xml:space="preserve">; </w:t>
      </w:r>
      <w:r w:rsidRPr="00C07E40">
        <w:rPr>
          <w:rFonts w:cstheme="minorHAnsi"/>
          <w:sz w:val="20"/>
          <w:szCs w:val="20"/>
        </w:rPr>
        <w:t>Transparency International</w:t>
      </w:r>
      <w:r>
        <w:rPr>
          <w:rFonts w:cstheme="minorHAnsi"/>
          <w:sz w:val="20"/>
          <w:szCs w:val="20"/>
        </w:rPr>
        <w:t xml:space="preserve">; </w:t>
      </w:r>
      <w:r w:rsidRPr="00C07E40">
        <w:rPr>
          <w:rFonts w:cstheme="minorHAnsi"/>
          <w:sz w:val="20"/>
          <w:szCs w:val="20"/>
        </w:rPr>
        <w:t>Pan African Climate Justice Alliance (PACJA)</w:t>
      </w:r>
      <w:r>
        <w:rPr>
          <w:rFonts w:cstheme="minorHAnsi"/>
          <w:sz w:val="20"/>
          <w:szCs w:val="20"/>
        </w:rPr>
        <w:t xml:space="preserve">; </w:t>
      </w:r>
      <w:r w:rsidRPr="00C07E40">
        <w:rPr>
          <w:rFonts w:cstheme="minorHAnsi"/>
          <w:sz w:val="20"/>
          <w:szCs w:val="20"/>
        </w:rPr>
        <w:t>Kenya Environment and Science Journalists Association (KENSJA)</w:t>
      </w:r>
      <w:r>
        <w:rPr>
          <w:rFonts w:cstheme="minorHAnsi"/>
          <w:sz w:val="20"/>
          <w:szCs w:val="20"/>
        </w:rPr>
        <w:t xml:space="preserve">; </w:t>
      </w:r>
      <w:r w:rsidRPr="00C07E40">
        <w:rPr>
          <w:rFonts w:cstheme="minorHAnsi"/>
          <w:sz w:val="20"/>
          <w:szCs w:val="20"/>
        </w:rPr>
        <w:t>Egerton University</w:t>
      </w:r>
      <w:r>
        <w:rPr>
          <w:rFonts w:cstheme="minorHAnsi"/>
          <w:sz w:val="20"/>
          <w:szCs w:val="20"/>
        </w:rPr>
        <w:t xml:space="preserve">; </w:t>
      </w:r>
      <w:r w:rsidRPr="00C07E40">
        <w:rPr>
          <w:rFonts w:cstheme="minorHAnsi"/>
          <w:sz w:val="20"/>
          <w:szCs w:val="20"/>
        </w:rPr>
        <w:t>Kenya Climate Innovation Centre (CIC-Kenya)</w:t>
      </w:r>
      <w:r>
        <w:rPr>
          <w:rFonts w:cstheme="minorHAnsi"/>
          <w:sz w:val="20"/>
          <w:szCs w:val="20"/>
        </w:rPr>
        <w:t xml:space="preserve">; </w:t>
      </w:r>
      <w:r w:rsidRPr="00C07E40">
        <w:rPr>
          <w:rFonts w:cstheme="minorHAnsi"/>
          <w:sz w:val="20"/>
          <w:szCs w:val="20"/>
        </w:rPr>
        <w:t>Kenya Private Sector Alliance (KEPSA)</w:t>
      </w:r>
      <w:r>
        <w:rPr>
          <w:rFonts w:cstheme="minorHAnsi"/>
          <w:sz w:val="20"/>
          <w:szCs w:val="20"/>
        </w:rPr>
        <w:t xml:space="preserve">; </w:t>
      </w:r>
      <w:r w:rsidRPr="00C07E40">
        <w:rPr>
          <w:rFonts w:cstheme="minorHAnsi"/>
          <w:sz w:val="20"/>
          <w:szCs w:val="20"/>
        </w:rPr>
        <w:t>United Nations Development Programme- Small Grant Programme (UNDP-SGP)</w:t>
      </w:r>
      <w:r>
        <w:rPr>
          <w:rFonts w:cstheme="minorHAnsi"/>
          <w:sz w:val="20"/>
          <w:szCs w:val="20"/>
        </w:rPr>
        <w:t xml:space="preserve">; </w:t>
      </w:r>
      <w:r w:rsidRPr="00C07E40">
        <w:rPr>
          <w:rFonts w:cstheme="minorHAnsi"/>
          <w:sz w:val="20"/>
          <w:szCs w:val="20"/>
        </w:rPr>
        <w:t>United National Environment Programme (UNEP)</w:t>
      </w:r>
      <w:r>
        <w:rPr>
          <w:rFonts w:cstheme="minorHAnsi"/>
          <w:sz w:val="20"/>
          <w:szCs w:val="20"/>
        </w:rPr>
        <w:t>.</w:t>
      </w:r>
    </w:p>
    <w:p w:rsidR="00A47993" w:rsidRDefault="00A47993" w:rsidP="008B6341">
      <w:pPr>
        <w:pStyle w:val="IIEDsubheading1"/>
      </w:pPr>
    </w:p>
    <w:sectPr w:rsidR="00A47993" w:rsidSect="0093319E">
      <w:headerReference w:type="default" r:id="rId11"/>
      <w:footerReference w:type="default" r:id="rId12"/>
      <w:pgSz w:w="11906" w:h="16838"/>
      <w:pgMar w:top="1440" w:right="1361" w:bottom="1440"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EF0" w:rsidRDefault="000C6EF0" w:rsidP="00A47993">
      <w:pPr>
        <w:spacing w:after="0" w:line="240" w:lineRule="auto"/>
      </w:pPr>
      <w:r>
        <w:separator/>
      </w:r>
    </w:p>
  </w:endnote>
  <w:endnote w:type="continuationSeparator" w:id="0">
    <w:p w:rsidR="000C6EF0" w:rsidRDefault="000C6EF0" w:rsidP="00A47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kzidenzGroteskBE-Regular">
    <w:altName w:val="Cambria"/>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F6B" w:rsidRDefault="00BC4F6B">
    <w:pPr>
      <w:pStyle w:val="Footer"/>
    </w:pPr>
    <w:r>
      <w:rPr>
        <w:noProof/>
        <w:lang w:eastAsia="en-GB"/>
      </w:rPr>
      <mc:AlternateContent>
        <mc:Choice Requires="wps">
          <w:drawing>
            <wp:anchor distT="0" distB="0" distL="114300" distR="114300" simplePos="0" relativeHeight="251660288" behindDoc="0" locked="0" layoutInCell="1" allowOverlap="1" wp14:anchorId="197B0DC9" wp14:editId="197B0DCA">
              <wp:simplePos x="0" y="0"/>
              <wp:positionH relativeFrom="column">
                <wp:posOffset>12065</wp:posOffset>
              </wp:positionH>
              <wp:positionV relativeFrom="paragraph">
                <wp:posOffset>14605</wp:posOffset>
              </wp:positionV>
              <wp:extent cx="58102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81025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66D4D8" id="Straight Connector 3"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5pt,1.15pt" to="458.4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" strokecolor="#00b27a [3215]"/>
          </w:pict>
        </mc:Fallback>
      </mc:AlternateContent>
    </w:r>
  </w:p>
  <w:p w:rsidR="00BC4F6B" w:rsidRPr="00A47993" w:rsidRDefault="000C6EF0" w:rsidP="00A47993">
    <w:pPr>
      <w:pStyle w:val="Footer"/>
      <w:tabs>
        <w:tab w:val="clear" w:pos="4513"/>
        <w:tab w:val="clear" w:pos="9026"/>
        <w:tab w:val="right" w:pos="10206"/>
      </w:tabs>
      <w:rPr>
        <w:rFonts w:ascii="Arial" w:hAnsi="Arial" w:cs="Arial"/>
        <w:sz w:val="18"/>
        <w:szCs w:val="18"/>
      </w:rPr>
    </w:pPr>
    <w:hyperlink r:id="rId1" w:history="1">
      <w:r w:rsidR="00BC4F6B" w:rsidRPr="00125C44">
        <w:rPr>
          <w:rStyle w:val="Hyperlink"/>
          <w:rFonts w:ascii="Arial" w:hAnsi="Arial" w:cs="Arial"/>
          <w:sz w:val="18"/>
          <w:szCs w:val="18"/>
        </w:rPr>
        <w:t>www.cba9.org</w:t>
      </w:r>
    </w:hyperlink>
    <w:r w:rsidR="00BC4F6B">
      <w:rPr>
        <w:rFonts w:ascii="Arial" w:hAnsi="Arial" w:cs="Arial"/>
        <w:sz w:val="18"/>
        <w:szCs w:val="18"/>
      </w:rPr>
      <w:t xml:space="preserve">   </w:t>
    </w:r>
    <w:r w:rsidR="00BC4F6B" w:rsidRPr="00E4318F">
      <w:rPr>
        <w:rFonts w:ascii="Arial" w:hAnsi="Arial" w:cs="Arial"/>
        <w:color w:val="00B27A" w:themeColor="text2"/>
        <w:sz w:val="18"/>
        <w:szCs w:val="18"/>
      </w:rPr>
      <w:t>#CBA9</w:t>
    </w:r>
    <w:r w:rsidR="00BC4F6B">
      <w:rPr>
        <w:rFonts w:ascii="Arial" w:hAnsi="Arial" w:cs="Arial"/>
        <w:sz w:val="18"/>
        <w:szCs w:val="18"/>
      </w:rPr>
      <w:tab/>
    </w:r>
    <w:r w:rsidR="00BC4F6B" w:rsidRPr="00A47993">
      <w:rPr>
        <w:rFonts w:ascii="Arial" w:hAnsi="Arial" w:cs="Arial"/>
        <w:sz w:val="18"/>
        <w:szCs w:val="18"/>
      </w:rPr>
      <w:fldChar w:fldCharType="begin"/>
    </w:r>
    <w:r w:rsidR="00BC4F6B" w:rsidRPr="00A47993">
      <w:rPr>
        <w:rFonts w:ascii="Arial" w:hAnsi="Arial" w:cs="Arial"/>
        <w:sz w:val="18"/>
        <w:szCs w:val="18"/>
      </w:rPr>
      <w:instrText xml:space="preserve"> PAGE   \* MERGEFORMAT </w:instrText>
    </w:r>
    <w:r w:rsidR="00BC4F6B" w:rsidRPr="00A47993">
      <w:rPr>
        <w:rFonts w:ascii="Arial" w:hAnsi="Arial" w:cs="Arial"/>
        <w:sz w:val="18"/>
        <w:szCs w:val="18"/>
      </w:rPr>
      <w:fldChar w:fldCharType="separate"/>
    </w:r>
    <w:r w:rsidR="00871B1B">
      <w:rPr>
        <w:rFonts w:ascii="Arial" w:hAnsi="Arial" w:cs="Arial"/>
        <w:noProof/>
        <w:sz w:val="18"/>
        <w:szCs w:val="18"/>
      </w:rPr>
      <w:t>12</w:t>
    </w:r>
    <w:r w:rsidR="00BC4F6B" w:rsidRPr="00A47993">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EF0" w:rsidRDefault="000C6EF0" w:rsidP="00A47993">
      <w:pPr>
        <w:spacing w:after="0" w:line="240" w:lineRule="auto"/>
      </w:pPr>
      <w:r>
        <w:separator/>
      </w:r>
    </w:p>
  </w:footnote>
  <w:footnote w:type="continuationSeparator" w:id="0">
    <w:p w:rsidR="000C6EF0" w:rsidRDefault="000C6EF0" w:rsidP="00A479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F6B" w:rsidRDefault="00BC4F6B">
    <w:pPr>
      <w:pStyle w:val="Header"/>
    </w:pPr>
    <w:r>
      <w:rPr>
        <w:noProof/>
        <w:lang w:eastAsia="en-GB"/>
      </w:rPr>
      <mc:AlternateContent>
        <mc:Choice Requires="wps">
          <w:drawing>
            <wp:anchor distT="0" distB="0" distL="114300" distR="114300" simplePos="0" relativeHeight="251659264" behindDoc="0" locked="0" layoutInCell="1" allowOverlap="1" wp14:anchorId="197B0DC7" wp14:editId="197B0DC8">
              <wp:simplePos x="0" y="0"/>
              <wp:positionH relativeFrom="margin">
                <wp:posOffset>1270</wp:posOffset>
              </wp:positionH>
              <wp:positionV relativeFrom="paragraph">
                <wp:posOffset>6985</wp:posOffset>
              </wp:positionV>
              <wp:extent cx="5850000" cy="180000"/>
              <wp:effectExtent l="0" t="0" r="0" b="0"/>
              <wp:wrapSquare wrapText="bothSides"/>
              <wp:docPr id="1" name="Rectangle 1"/>
              <wp:cNvGraphicFramePr/>
              <a:graphic xmlns:a="http://schemas.openxmlformats.org/drawingml/2006/main">
                <a:graphicData uri="http://schemas.microsoft.com/office/word/2010/wordprocessingShape">
                  <wps:wsp>
                    <wps:cNvSpPr/>
                    <wps:spPr>
                      <a:xfrm>
                        <a:off x="0" y="0"/>
                        <a:ext cx="5850000" cy="180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C4F6B" w:rsidRPr="006E5C75" w:rsidRDefault="00BC4F6B" w:rsidP="0001326B">
                          <w:pPr>
                            <w:pStyle w:val="IIEDheader"/>
                          </w:pPr>
                          <w:r>
                            <w:t>9th International Conference on Community-Based Adaptation</w:t>
                          </w:r>
                        </w:p>
                        <w:p w:rsidR="00BC4F6B" w:rsidRDefault="00BC4F6B" w:rsidP="0001326B">
                          <w:pPr>
                            <w:jc w:val="center"/>
                          </w:pPr>
                        </w:p>
                      </w:txbxContent>
                    </wps:txbx>
                    <wps:bodyPr rot="0" spcFirstLastPara="0" vertOverflow="overflow" horzOverflow="overflow" vert="horz" wrap="square" lIns="91440" tIns="18000" rIns="91440" bIns="1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B0DC7" id="Rectangle 1" o:spid="_x0000_s1026" style="position:absolute;margin-left:.1pt;margin-top:.55pt;width:460.65pt;height:14.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" fillcolor="#00b27a [3215]" stroked="f" strokeweight="2pt">
              <v:textbox inset=",.5mm,,.5mm">
                <w:txbxContent>
                  <w:p w:rsidR="00BC4F6B" w:rsidRPr="006E5C75" w:rsidRDefault="00BC4F6B" w:rsidP="0001326B">
                    <w:pPr>
                      <w:pStyle w:val="IIEDheader"/>
                    </w:pPr>
                    <w:r>
                      <w:t>9th International Conference on Community-Based Adaptation</w:t>
                    </w:r>
                  </w:p>
                  <w:p w:rsidR="00BC4F6B" w:rsidRDefault="00BC4F6B" w:rsidP="0001326B">
                    <w:pPr>
                      <w:jc w:val="center"/>
                    </w:pPr>
                  </w:p>
                </w:txbxContent>
              </v:textbox>
              <w10:wrap type="square" anchorx="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60866"/>
    <w:multiLevelType w:val="hybridMultilevel"/>
    <w:tmpl w:val="CA4C55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AD7E17"/>
    <w:multiLevelType w:val="hybridMultilevel"/>
    <w:tmpl w:val="26968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F75A03"/>
    <w:multiLevelType w:val="hybridMultilevel"/>
    <w:tmpl w:val="1EDE8B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2341B32"/>
    <w:multiLevelType w:val="hybridMultilevel"/>
    <w:tmpl w:val="5DF04C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8ED621E"/>
    <w:multiLevelType w:val="hybridMultilevel"/>
    <w:tmpl w:val="2B00E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9870F1F"/>
    <w:multiLevelType w:val="hybridMultilevel"/>
    <w:tmpl w:val="99AE0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D2B2F78"/>
    <w:multiLevelType w:val="hybridMultilevel"/>
    <w:tmpl w:val="96723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D6E3C73"/>
    <w:multiLevelType w:val="hybridMultilevel"/>
    <w:tmpl w:val="6CAEE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EE5003E"/>
    <w:multiLevelType w:val="hybridMultilevel"/>
    <w:tmpl w:val="12B88426"/>
    <w:lvl w:ilvl="0" w:tplc="1060A1AA">
      <w:start w:val="1"/>
      <w:numFmt w:val="bullet"/>
      <w:pStyle w:val="IIED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0B74FF4"/>
    <w:multiLevelType w:val="hybridMultilevel"/>
    <w:tmpl w:val="0FE40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21F3A4A"/>
    <w:multiLevelType w:val="hybridMultilevel"/>
    <w:tmpl w:val="D05E28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23A3E2B"/>
    <w:multiLevelType w:val="hybridMultilevel"/>
    <w:tmpl w:val="8E083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6B244EB"/>
    <w:multiLevelType w:val="hybridMultilevel"/>
    <w:tmpl w:val="6D967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8AA2A16"/>
    <w:multiLevelType w:val="hybridMultilevel"/>
    <w:tmpl w:val="71181F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BA3403D"/>
    <w:multiLevelType w:val="hybridMultilevel"/>
    <w:tmpl w:val="42C4D5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C7D7C55"/>
    <w:multiLevelType w:val="hybridMultilevel"/>
    <w:tmpl w:val="24461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87B07A5"/>
    <w:multiLevelType w:val="hybridMultilevel"/>
    <w:tmpl w:val="E44AB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1DD7232"/>
    <w:multiLevelType w:val="hybridMultilevel"/>
    <w:tmpl w:val="674E7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26902D7"/>
    <w:multiLevelType w:val="hybridMultilevel"/>
    <w:tmpl w:val="C87861C2"/>
    <w:lvl w:ilvl="0" w:tplc="B658F3CA">
      <w:start w:val="1"/>
      <w:numFmt w:val="bullet"/>
      <w:pStyle w:val="IIEDlistbulleted"/>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9">
    <w:nsid w:val="46AB5AAA"/>
    <w:multiLevelType w:val="hybridMultilevel"/>
    <w:tmpl w:val="EA0C5E70"/>
    <w:lvl w:ilvl="0" w:tplc="F802EA20">
      <w:start w:val="1"/>
      <w:numFmt w:val="decimal"/>
      <w:pStyle w:val="IIED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625C95"/>
    <w:multiLevelType w:val="hybridMultilevel"/>
    <w:tmpl w:val="279AC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24D132A"/>
    <w:multiLevelType w:val="hybridMultilevel"/>
    <w:tmpl w:val="DDDE26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B7014D7"/>
    <w:multiLevelType w:val="hybridMultilevel"/>
    <w:tmpl w:val="F918A338"/>
    <w:lvl w:ilvl="0" w:tplc="21726D14">
      <w:start w:val="4"/>
      <w:numFmt w:val="bullet"/>
      <w:lvlText w:val="-"/>
      <w:lvlJc w:val="left"/>
      <w:pPr>
        <w:ind w:left="720" w:hanging="360"/>
      </w:pPr>
      <w:rPr>
        <w:rFonts w:ascii="Calibri" w:eastAsia="Calibri" w:hAnsi="Calibri" w:cstheme="minorHAns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EFF1A82"/>
    <w:multiLevelType w:val="hybridMultilevel"/>
    <w:tmpl w:val="6AC80B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1960AA4"/>
    <w:multiLevelType w:val="hybridMultilevel"/>
    <w:tmpl w:val="D4B84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69450F2"/>
    <w:multiLevelType w:val="hybridMultilevel"/>
    <w:tmpl w:val="4C583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8843B8E"/>
    <w:multiLevelType w:val="hybridMultilevel"/>
    <w:tmpl w:val="D26C0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E794285"/>
    <w:multiLevelType w:val="hybridMultilevel"/>
    <w:tmpl w:val="6BB227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F4F4000"/>
    <w:multiLevelType w:val="hybridMultilevel"/>
    <w:tmpl w:val="196A69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18"/>
  </w:num>
  <w:num w:numId="4">
    <w:abstractNumId w:val="28"/>
  </w:num>
  <w:num w:numId="5">
    <w:abstractNumId w:val="1"/>
  </w:num>
  <w:num w:numId="6">
    <w:abstractNumId w:val="7"/>
  </w:num>
  <w:num w:numId="7">
    <w:abstractNumId w:val="2"/>
  </w:num>
  <w:num w:numId="8">
    <w:abstractNumId w:val="3"/>
  </w:num>
  <w:num w:numId="9">
    <w:abstractNumId w:val="4"/>
  </w:num>
  <w:num w:numId="10">
    <w:abstractNumId w:val="24"/>
  </w:num>
  <w:num w:numId="11">
    <w:abstractNumId w:val="16"/>
  </w:num>
  <w:num w:numId="12">
    <w:abstractNumId w:val="11"/>
  </w:num>
  <w:num w:numId="13">
    <w:abstractNumId w:val="13"/>
  </w:num>
  <w:num w:numId="14">
    <w:abstractNumId w:val="21"/>
  </w:num>
  <w:num w:numId="15">
    <w:abstractNumId w:val="10"/>
  </w:num>
  <w:num w:numId="16">
    <w:abstractNumId w:val="0"/>
  </w:num>
  <w:num w:numId="17">
    <w:abstractNumId w:val="6"/>
  </w:num>
  <w:num w:numId="18">
    <w:abstractNumId w:val="25"/>
  </w:num>
  <w:num w:numId="19">
    <w:abstractNumId w:val="26"/>
  </w:num>
  <w:num w:numId="20">
    <w:abstractNumId w:val="14"/>
  </w:num>
  <w:num w:numId="21">
    <w:abstractNumId w:val="23"/>
  </w:num>
  <w:num w:numId="22">
    <w:abstractNumId w:val="20"/>
  </w:num>
  <w:num w:numId="23">
    <w:abstractNumId w:val="22"/>
  </w:num>
  <w:num w:numId="24">
    <w:abstractNumId w:val="12"/>
  </w:num>
  <w:num w:numId="25">
    <w:abstractNumId w:val="17"/>
  </w:num>
  <w:num w:numId="26">
    <w:abstractNumId w:val="9"/>
  </w:num>
  <w:num w:numId="27">
    <w:abstractNumId w:val="27"/>
  </w:num>
  <w:num w:numId="28">
    <w:abstractNumId w:val="5"/>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341"/>
    <w:rsid w:val="0001326B"/>
    <w:rsid w:val="00014D48"/>
    <w:rsid w:val="00016841"/>
    <w:rsid w:val="000172A1"/>
    <w:rsid w:val="000C6EF0"/>
    <w:rsid w:val="00110279"/>
    <w:rsid w:val="001660D4"/>
    <w:rsid w:val="001B0A43"/>
    <w:rsid w:val="00240AD4"/>
    <w:rsid w:val="002742A5"/>
    <w:rsid w:val="0030371D"/>
    <w:rsid w:val="00303864"/>
    <w:rsid w:val="0031253F"/>
    <w:rsid w:val="00322129"/>
    <w:rsid w:val="0040754A"/>
    <w:rsid w:val="00464DAF"/>
    <w:rsid w:val="004675E9"/>
    <w:rsid w:val="00633093"/>
    <w:rsid w:val="006B7223"/>
    <w:rsid w:val="006E4A48"/>
    <w:rsid w:val="00725DBE"/>
    <w:rsid w:val="007431C9"/>
    <w:rsid w:val="007F6997"/>
    <w:rsid w:val="007F7B48"/>
    <w:rsid w:val="00833519"/>
    <w:rsid w:val="00841F49"/>
    <w:rsid w:val="0084508A"/>
    <w:rsid w:val="0085065A"/>
    <w:rsid w:val="00852F1D"/>
    <w:rsid w:val="00871B1B"/>
    <w:rsid w:val="008B3E56"/>
    <w:rsid w:val="008B6341"/>
    <w:rsid w:val="008C0621"/>
    <w:rsid w:val="00904C21"/>
    <w:rsid w:val="00927F4C"/>
    <w:rsid w:val="0093319E"/>
    <w:rsid w:val="00957CFE"/>
    <w:rsid w:val="0097487C"/>
    <w:rsid w:val="009C2E3F"/>
    <w:rsid w:val="00A47993"/>
    <w:rsid w:val="00A907B5"/>
    <w:rsid w:val="00A94486"/>
    <w:rsid w:val="00AB5850"/>
    <w:rsid w:val="00B0606A"/>
    <w:rsid w:val="00B2623D"/>
    <w:rsid w:val="00B40081"/>
    <w:rsid w:val="00B46FF3"/>
    <w:rsid w:val="00B6415A"/>
    <w:rsid w:val="00BC4F6B"/>
    <w:rsid w:val="00BD5F28"/>
    <w:rsid w:val="00BF170F"/>
    <w:rsid w:val="00C16C49"/>
    <w:rsid w:val="00C41FB6"/>
    <w:rsid w:val="00C637F5"/>
    <w:rsid w:val="00C92AEC"/>
    <w:rsid w:val="00CC71DA"/>
    <w:rsid w:val="00D923A3"/>
    <w:rsid w:val="00DB10D3"/>
    <w:rsid w:val="00E4318F"/>
    <w:rsid w:val="00E853D5"/>
    <w:rsid w:val="00FE67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B6415A"/>
  </w:style>
  <w:style w:type="paragraph" w:styleId="Heading1">
    <w:name w:val="heading 1"/>
    <w:basedOn w:val="Normal"/>
    <w:next w:val="Normal"/>
    <w:link w:val="Heading1Char"/>
    <w:uiPriority w:val="9"/>
    <w:semiHidden/>
    <w:qFormat/>
    <w:rsid w:val="00B40081"/>
    <w:pPr>
      <w:keepNext/>
      <w:keepLines/>
      <w:spacing w:before="240" w:after="0"/>
      <w:outlineLvl w:val="0"/>
    </w:pPr>
    <w:rPr>
      <w:rFonts w:asciiTheme="majorHAnsi" w:eastAsiaTheme="majorEastAsia" w:hAnsiTheme="majorHAnsi" w:cstheme="majorBidi"/>
      <w:color w:val="00855A" w:themeColor="accent1" w:themeShade="BF"/>
      <w:sz w:val="32"/>
      <w:szCs w:val="32"/>
    </w:rPr>
  </w:style>
  <w:style w:type="paragraph" w:styleId="Heading2">
    <w:name w:val="heading 2"/>
    <w:basedOn w:val="Normal"/>
    <w:next w:val="Normal"/>
    <w:link w:val="Heading2Char"/>
    <w:uiPriority w:val="9"/>
    <w:semiHidden/>
    <w:qFormat/>
    <w:rsid w:val="00B40081"/>
    <w:pPr>
      <w:keepNext/>
      <w:keepLines/>
      <w:spacing w:before="40" w:after="0"/>
      <w:outlineLvl w:val="1"/>
    </w:pPr>
    <w:rPr>
      <w:rFonts w:asciiTheme="majorHAnsi" w:eastAsiaTheme="majorEastAsia" w:hAnsiTheme="majorHAnsi" w:cstheme="majorBidi"/>
      <w:color w:val="00855A" w:themeColor="accent1" w:themeShade="BF"/>
      <w:sz w:val="26"/>
      <w:szCs w:val="26"/>
    </w:rPr>
  </w:style>
  <w:style w:type="paragraph" w:styleId="Heading3">
    <w:name w:val="heading 3"/>
    <w:basedOn w:val="Normal"/>
    <w:next w:val="Normal"/>
    <w:link w:val="Heading3Char"/>
    <w:uiPriority w:val="9"/>
    <w:semiHidden/>
    <w:qFormat/>
    <w:rsid w:val="00B40081"/>
    <w:pPr>
      <w:keepNext/>
      <w:keepLines/>
      <w:spacing w:before="40" w:after="0"/>
      <w:outlineLvl w:val="2"/>
    </w:pPr>
    <w:rPr>
      <w:rFonts w:asciiTheme="majorHAnsi" w:eastAsiaTheme="majorEastAsia" w:hAnsiTheme="majorHAnsi" w:cstheme="majorBidi"/>
      <w:color w:val="00583C"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A4799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03864"/>
  </w:style>
  <w:style w:type="paragraph" w:styleId="Footer">
    <w:name w:val="footer"/>
    <w:basedOn w:val="Normal"/>
    <w:link w:val="FooterChar"/>
    <w:uiPriority w:val="99"/>
    <w:semiHidden/>
    <w:rsid w:val="00A4799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03864"/>
  </w:style>
  <w:style w:type="character" w:styleId="Hyperlink">
    <w:name w:val="Hyperlink"/>
    <w:basedOn w:val="DefaultParagraphFont"/>
    <w:uiPriority w:val="99"/>
    <w:rsid w:val="00D923A3"/>
    <w:rPr>
      <w:color w:val="00B27A" w:themeColor="text2"/>
      <w:u w:val="single"/>
    </w:rPr>
  </w:style>
  <w:style w:type="paragraph" w:customStyle="1" w:styleId="IIEDdocumenttitle">
    <w:name w:val="IIED document title"/>
    <w:qFormat/>
    <w:rsid w:val="00A47993"/>
    <w:rPr>
      <w:color w:val="00B27A" w:themeColor="text2"/>
      <w:sz w:val="72"/>
      <w:szCs w:val="72"/>
    </w:rPr>
  </w:style>
  <w:style w:type="paragraph" w:customStyle="1" w:styleId="IIEDdocumentstrapline">
    <w:name w:val="IIED document strapline"/>
    <w:basedOn w:val="IIEDdocumenttitle"/>
    <w:qFormat/>
    <w:rsid w:val="00A47993"/>
    <w:rPr>
      <w:sz w:val="40"/>
      <w:szCs w:val="40"/>
    </w:rPr>
  </w:style>
  <w:style w:type="paragraph" w:customStyle="1" w:styleId="IIEDsubheading1">
    <w:name w:val="IIED subheading 1"/>
    <w:basedOn w:val="IIEDdocumentstrapline"/>
    <w:qFormat/>
    <w:rsid w:val="00A47993"/>
  </w:style>
  <w:style w:type="paragraph" w:customStyle="1" w:styleId="IIEDsubheading2">
    <w:name w:val="IIED subheading 2"/>
    <w:basedOn w:val="IIEDsubheading1"/>
    <w:qFormat/>
    <w:rsid w:val="00A47993"/>
    <w:rPr>
      <w:sz w:val="28"/>
    </w:rPr>
  </w:style>
  <w:style w:type="paragraph" w:customStyle="1" w:styleId="IIEDbodytext">
    <w:name w:val="IIED body text"/>
    <w:qFormat/>
    <w:rsid w:val="00A47993"/>
    <w:pPr>
      <w:spacing w:line="240" w:lineRule="atLeast"/>
    </w:pPr>
    <w:rPr>
      <w:sz w:val="20"/>
    </w:rPr>
  </w:style>
  <w:style w:type="paragraph" w:customStyle="1" w:styleId="IIEDsubheading3">
    <w:name w:val="IIED subheading 3"/>
    <w:basedOn w:val="IIEDbodytext"/>
    <w:qFormat/>
    <w:rsid w:val="00A47993"/>
    <w:rPr>
      <w:b/>
    </w:rPr>
  </w:style>
  <w:style w:type="paragraph" w:customStyle="1" w:styleId="IIEDbulletedlist">
    <w:name w:val="IIED bulleted list"/>
    <w:basedOn w:val="IIEDbodytext"/>
    <w:qFormat/>
    <w:rsid w:val="00A47993"/>
    <w:pPr>
      <w:numPr>
        <w:numId w:val="1"/>
      </w:numPr>
      <w:ind w:left="284" w:hanging="284"/>
    </w:pPr>
  </w:style>
  <w:style w:type="paragraph" w:customStyle="1" w:styleId="IIEDnumberedlist">
    <w:name w:val="IIED numbered list"/>
    <w:basedOn w:val="IIEDbodytext"/>
    <w:qFormat/>
    <w:rsid w:val="00A47993"/>
    <w:pPr>
      <w:numPr>
        <w:numId w:val="2"/>
      </w:numPr>
      <w:ind w:left="284" w:hanging="284"/>
    </w:pPr>
  </w:style>
  <w:style w:type="paragraph" w:customStyle="1" w:styleId="IIEDquote">
    <w:name w:val="IIED quote"/>
    <w:basedOn w:val="IIEDbodytext"/>
    <w:qFormat/>
    <w:rsid w:val="00A47993"/>
    <w:rPr>
      <w:i/>
      <w:color w:val="00B27A" w:themeColor="text2"/>
      <w:sz w:val="24"/>
    </w:rPr>
  </w:style>
  <w:style w:type="paragraph" w:customStyle="1" w:styleId="IIEDquotesource">
    <w:name w:val="IIED quote source"/>
    <w:basedOn w:val="IIEDbodytext"/>
    <w:qFormat/>
    <w:rsid w:val="00A47993"/>
    <w:rPr>
      <w:sz w:val="16"/>
    </w:rPr>
  </w:style>
  <w:style w:type="paragraph" w:customStyle="1" w:styleId="IIEDfigurecaption">
    <w:name w:val="IIED figure caption"/>
    <w:basedOn w:val="IIEDbodytext"/>
    <w:qFormat/>
    <w:rsid w:val="00A47993"/>
    <w:rPr>
      <w:sz w:val="16"/>
    </w:rPr>
  </w:style>
  <w:style w:type="paragraph" w:customStyle="1" w:styleId="IIEDboxheading">
    <w:name w:val="IIED box heading"/>
    <w:basedOn w:val="IIEDsubheading2"/>
    <w:qFormat/>
    <w:rsid w:val="00B40081"/>
    <w:rPr>
      <w:b/>
      <w:color w:val="FFFFFF" w:themeColor="background2"/>
    </w:rPr>
  </w:style>
  <w:style w:type="paragraph" w:customStyle="1" w:styleId="IIEDboxtext">
    <w:name w:val="IIED box text"/>
    <w:basedOn w:val="IIEDbodytext"/>
    <w:qFormat/>
    <w:rsid w:val="00B40081"/>
    <w:rPr>
      <w:color w:val="FFFFFF" w:themeColor="background2"/>
    </w:rPr>
  </w:style>
  <w:style w:type="paragraph" w:customStyle="1" w:styleId="IIEDboxbulletedlist">
    <w:name w:val="IIED box bulleted list"/>
    <w:basedOn w:val="IIEDbulletedlist"/>
    <w:qFormat/>
    <w:rsid w:val="00B40081"/>
    <w:rPr>
      <w:color w:val="FFFFFF" w:themeColor="background2"/>
    </w:rPr>
  </w:style>
  <w:style w:type="paragraph" w:customStyle="1" w:styleId="IIEDboxnumberedlist">
    <w:name w:val="IIED box numbered list"/>
    <w:basedOn w:val="IIEDnumberedlist"/>
    <w:qFormat/>
    <w:rsid w:val="00B40081"/>
    <w:rPr>
      <w:color w:val="FFFFFF" w:themeColor="background2"/>
    </w:rPr>
  </w:style>
  <w:style w:type="table" w:styleId="TableGrid">
    <w:name w:val="Table Grid"/>
    <w:basedOn w:val="TableNormal"/>
    <w:uiPriority w:val="59"/>
    <w:rsid w:val="00B400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IEDtable">
    <w:name w:val="IIED table"/>
    <w:basedOn w:val="TableNormal"/>
    <w:uiPriority w:val="99"/>
    <w:rsid w:val="00B40081"/>
    <w:pPr>
      <w:spacing w:after="0" w:line="240" w:lineRule="auto"/>
    </w:pPr>
    <w:rPr>
      <w:sz w:val="20"/>
    </w:rPr>
    <w:tblPr>
      <w:tblBorders>
        <w:top w:val="single" w:sz="18" w:space="0" w:color="00B27A" w:themeColor="text2"/>
        <w:bottom w:val="single" w:sz="4" w:space="0" w:color="00B27A" w:themeColor="text2"/>
        <w:insideH w:val="single" w:sz="4" w:space="0" w:color="00B27A" w:themeColor="text2"/>
      </w:tblBorders>
    </w:tblPr>
  </w:style>
  <w:style w:type="paragraph" w:customStyle="1" w:styleId="IIEDtablecolumnheading">
    <w:name w:val="IIED table column heading"/>
    <w:basedOn w:val="IIEDbodytext"/>
    <w:qFormat/>
    <w:rsid w:val="00B40081"/>
    <w:pPr>
      <w:spacing w:after="0" w:line="240" w:lineRule="auto"/>
    </w:pPr>
    <w:rPr>
      <w:b/>
      <w:color w:val="00B27A" w:themeColor="text2"/>
    </w:rPr>
  </w:style>
  <w:style w:type="paragraph" w:customStyle="1" w:styleId="IIEDtableheading">
    <w:name w:val="IIED table heading"/>
    <w:basedOn w:val="IIEDbodytext"/>
    <w:qFormat/>
    <w:rsid w:val="00B40081"/>
    <w:rPr>
      <w:sz w:val="16"/>
    </w:rPr>
  </w:style>
  <w:style w:type="character" w:customStyle="1" w:styleId="Heading1Char">
    <w:name w:val="Heading 1 Char"/>
    <w:basedOn w:val="DefaultParagraphFont"/>
    <w:link w:val="Heading1"/>
    <w:uiPriority w:val="9"/>
    <w:semiHidden/>
    <w:rsid w:val="00303864"/>
    <w:rPr>
      <w:rFonts w:asciiTheme="majorHAnsi" w:eastAsiaTheme="majorEastAsia" w:hAnsiTheme="majorHAnsi" w:cstheme="majorBidi"/>
      <w:color w:val="00855A" w:themeColor="accent1" w:themeShade="BF"/>
      <w:sz w:val="32"/>
      <w:szCs w:val="32"/>
    </w:rPr>
  </w:style>
  <w:style w:type="character" w:customStyle="1" w:styleId="Heading2Char">
    <w:name w:val="Heading 2 Char"/>
    <w:basedOn w:val="DefaultParagraphFont"/>
    <w:link w:val="Heading2"/>
    <w:uiPriority w:val="9"/>
    <w:semiHidden/>
    <w:rsid w:val="00303864"/>
    <w:rPr>
      <w:rFonts w:asciiTheme="majorHAnsi" w:eastAsiaTheme="majorEastAsia" w:hAnsiTheme="majorHAnsi" w:cstheme="majorBidi"/>
      <w:color w:val="00855A" w:themeColor="accent1" w:themeShade="BF"/>
      <w:sz w:val="26"/>
      <w:szCs w:val="26"/>
    </w:rPr>
  </w:style>
  <w:style w:type="character" w:customStyle="1" w:styleId="Heading3Char">
    <w:name w:val="Heading 3 Char"/>
    <w:basedOn w:val="DefaultParagraphFont"/>
    <w:link w:val="Heading3"/>
    <w:uiPriority w:val="9"/>
    <w:semiHidden/>
    <w:rsid w:val="00303864"/>
    <w:rPr>
      <w:rFonts w:asciiTheme="majorHAnsi" w:eastAsiaTheme="majorEastAsia" w:hAnsiTheme="majorHAnsi" w:cstheme="majorBidi"/>
      <w:color w:val="00583C" w:themeColor="accent1" w:themeShade="7F"/>
      <w:sz w:val="24"/>
      <w:szCs w:val="24"/>
    </w:rPr>
  </w:style>
  <w:style w:type="paragraph" w:styleId="TOC2">
    <w:name w:val="toc 2"/>
    <w:basedOn w:val="IIEDbodytext"/>
    <w:next w:val="Normal"/>
    <w:autoRedefine/>
    <w:uiPriority w:val="39"/>
    <w:semiHidden/>
    <w:rsid w:val="00B40081"/>
    <w:pPr>
      <w:spacing w:before="120" w:after="0"/>
    </w:pPr>
    <w:rPr>
      <w:sz w:val="24"/>
    </w:rPr>
  </w:style>
  <w:style w:type="paragraph" w:styleId="TOC1">
    <w:name w:val="toc 1"/>
    <w:basedOn w:val="IIEDbodytext"/>
    <w:next w:val="Normal"/>
    <w:autoRedefine/>
    <w:uiPriority w:val="39"/>
    <w:semiHidden/>
    <w:rsid w:val="00B6415A"/>
    <w:pPr>
      <w:pBdr>
        <w:bottom w:val="single" w:sz="8" w:space="1" w:color="00B27A" w:themeColor="text2"/>
        <w:between w:val="single" w:sz="8" w:space="1" w:color="00B27A" w:themeColor="text2"/>
      </w:pBdr>
      <w:spacing w:before="120" w:after="0"/>
    </w:pPr>
    <w:rPr>
      <w:b/>
      <w:sz w:val="24"/>
    </w:rPr>
  </w:style>
  <w:style w:type="paragraph" w:customStyle="1" w:styleId="IIEDcontentstitle">
    <w:name w:val="IIED contents title"/>
    <w:basedOn w:val="IIEDsubheading1"/>
    <w:qFormat/>
    <w:rsid w:val="00B40081"/>
  </w:style>
  <w:style w:type="paragraph" w:customStyle="1" w:styleId="IIEDheader">
    <w:name w:val="IIED header"/>
    <w:basedOn w:val="Normal"/>
    <w:qFormat/>
    <w:rsid w:val="0001326B"/>
    <w:pPr>
      <w:spacing w:after="0" w:line="240" w:lineRule="auto"/>
      <w:jc w:val="right"/>
    </w:pPr>
    <w:rPr>
      <w:rFonts w:ascii="Arial" w:eastAsia="Cambria" w:hAnsi="Arial" w:cs="AkzidenzGroteskBE-Regular"/>
      <w:caps/>
      <w:color w:val="000000"/>
      <w:sz w:val="18"/>
      <w:szCs w:val="20"/>
    </w:rPr>
  </w:style>
  <w:style w:type="paragraph" w:customStyle="1" w:styleId="IIEDlistbulleted">
    <w:name w:val="IIED list bulleted"/>
    <w:basedOn w:val="Normal"/>
    <w:qFormat/>
    <w:rsid w:val="0001326B"/>
    <w:pPr>
      <w:numPr>
        <w:numId w:val="3"/>
      </w:numPr>
      <w:spacing w:after="120" w:line="240" w:lineRule="atLeast"/>
      <w:ind w:left="284" w:hanging="284"/>
    </w:pPr>
    <w:rPr>
      <w:rFonts w:ascii="Arial" w:eastAsia="Cambria" w:hAnsi="Arial" w:cs="AkzidenzGroteskBE-Regular"/>
      <w:color w:val="000000"/>
      <w:sz w:val="20"/>
      <w:szCs w:val="20"/>
    </w:rPr>
  </w:style>
  <w:style w:type="paragraph" w:styleId="TOC3">
    <w:name w:val="toc 3"/>
    <w:basedOn w:val="Normal"/>
    <w:next w:val="Normal"/>
    <w:autoRedefine/>
    <w:uiPriority w:val="39"/>
    <w:semiHidden/>
    <w:rsid w:val="00B6415A"/>
    <w:pPr>
      <w:spacing w:before="100" w:after="100"/>
      <w:ind w:left="284"/>
    </w:pPr>
  </w:style>
  <w:style w:type="paragraph" w:styleId="NormalWeb">
    <w:name w:val="Normal (Web)"/>
    <w:basedOn w:val="Normal"/>
    <w:uiPriority w:val="99"/>
    <w:semiHidden/>
    <w:unhideWhenUsed/>
    <w:rsid w:val="008B634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B6341"/>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8B6341"/>
    <w:rPr>
      <w:rFonts w:ascii="Tahoma" w:eastAsia="Calibri" w:hAnsi="Tahoma" w:cs="Tahoma"/>
      <w:sz w:val="16"/>
      <w:szCs w:val="16"/>
    </w:rPr>
  </w:style>
  <w:style w:type="paragraph" w:styleId="ListParagraph">
    <w:name w:val="List Paragraph"/>
    <w:basedOn w:val="Normal"/>
    <w:uiPriority w:val="34"/>
    <w:qFormat/>
    <w:rsid w:val="008B6341"/>
    <w:pPr>
      <w:spacing w:after="200" w:line="276" w:lineRule="auto"/>
      <w:ind w:left="720"/>
      <w:contextualSpacing/>
    </w:pPr>
    <w:rPr>
      <w:rFonts w:ascii="Gill Sans MT" w:hAnsi="Gill Sans MT"/>
      <w:sz w:val="20"/>
      <w:lang w:val="en-AU"/>
    </w:rPr>
  </w:style>
  <w:style w:type="paragraph" w:styleId="Revision">
    <w:name w:val="Revision"/>
    <w:hidden/>
    <w:uiPriority w:val="99"/>
    <w:semiHidden/>
    <w:rsid w:val="008B634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373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faripark-hote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afaripark-hotel.com" TargetMode="External"/><Relationship Id="rId4" Type="http://schemas.openxmlformats.org/officeDocument/2006/relationships/settings" Target="settings.xml"/><Relationship Id="rId9" Type="http://schemas.openxmlformats.org/officeDocument/2006/relationships/hyperlink" Target="http://www.safaripark-hote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ba9.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Y:\Branding\Templates\FINAL%20TEMPLATES\Institutional%20document\IIED%20institutional%20template_green.dotx" TargetMode="External"/></Relationships>
</file>

<file path=word/theme/theme1.xml><?xml version="1.0" encoding="utf-8"?>
<a:theme xmlns:a="http://schemas.openxmlformats.org/drawingml/2006/main" name="IIED dark green">
  <a:themeElements>
    <a:clrScheme name="IIED dark green">
      <a:dk1>
        <a:sysClr val="windowText" lastClr="000000"/>
      </a:dk1>
      <a:lt1>
        <a:sysClr val="window" lastClr="FFFFFF"/>
      </a:lt1>
      <a:dk2>
        <a:srgbClr val="00B27A"/>
      </a:dk2>
      <a:lt2>
        <a:srgbClr val="FFFFFF"/>
      </a:lt2>
      <a:accent1>
        <a:srgbClr val="00B27A"/>
      </a:accent1>
      <a:accent2>
        <a:srgbClr val="BCFFEA"/>
      </a:accent2>
      <a:accent3>
        <a:srgbClr val="00593D"/>
      </a:accent3>
      <a:accent4>
        <a:srgbClr val="7AFFD5"/>
      </a:accent4>
      <a:accent5>
        <a:srgbClr val="00855B"/>
      </a:accent5>
      <a:accent6>
        <a:srgbClr val="37FFC0"/>
      </a:accent6>
      <a:hlink>
        <a:srgbClr val="00B27A"/>
      </a:hlink>
      <a:folHlink>
        <a:srgbClr val="00B27A"/>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FF432-FA4C-4AA4-9F18-C454F16F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IIED institutional template_green</Template>
  <TotalTime>0</TotalTime>
  <Pages>16</Pages>
  <Words>6475</Words>
  <Characters>36914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2015-04-20T13:01:00Z</dcterms:created>
  <dcterms:modified xsi:type="dcterms:W3CDTF">2015-04-24T11:09:00Z</dcterms:modified>
</cp:coreProperties>
</file>